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980" w:rsidRPr="003A6047" w:rsidRDefault="00A97980" w:rsidP="00A97980">
      <w:pPr>
        <w:snapToGri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047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97980" w:rsidRPr="003A6047" w:rsidRDefault="00A97980" w:rsidP="00A97980">
      <w:pPr>
        <w:snapToGri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047">
        <w:rPr>
          <w:rFonts w:ascii="Times New Roman" w:hAnsi="Times New Roman" w:cs="Times New Roman"/>
          <w:b/>
          <w:sz w:val="24"/>
          <w:szCs w:val="24"/>
        </w:rPr>
        <w:t>РАБОЧЕЙ ПРОГРАММЫ ПО ЛИТЕРАТУРЕ</w:t>
      </w:r>
      <w:r w:rsidR="000305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7980" w:rsidRPr="003A6047" w:rsidRDefault="00A97980" w:rsidP="00A97980">
      <w:pPr>
        <w:spacing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3A6047">
        <w:rPr>
          <w:rFonts w:ascii="Times New Roman" w:hAnsi="Times New Roman" w:cs="Times New Roman"/>
          <w:sz w:val="24"/>
          <w:szCs w:val="24"/>
        </w:rPr>
        <w:t xml:space="preserve">Наименование учебного предмета  </w:t>
      </w:r>
      <w:r w:rsidRPr="003A6047">
        <w:rPr>
          <w:rFonts w:ascii="Times New Roman" w:hAnsi="Times New Roman" w:cs="Times New Roman"/>
          <w:b/>
          <w:sz w:val="24"/>
          <w:szCs w:val="24"/>
        </w:rPr>
        <w:t xml:space="preserve">  Литератур</w:t>
      </w:r>
      <w:proofErr w:type="gramStart"/>
      <w:r w:rsidRPr="003A6047">
        <w:rPr>
          <w:rFonts w:ascii="Times New Roman" w:hAnsi="Times New Roman" w:cs="Times New Roman"/>
          <w:b/>
          <w:sz w:val="24"/>
          <w:szCs w:val="24"/>
        </w:rPr>
        <w:t>а</w:t>
      </w:r>
      <w:r w:rsidR="000305F6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0305F6">
        <w:rPr>
          <w:rFonts w:ascii="Times New Roman" w:hAnsi="Times New Roman" w:cs="Times New Roman"/>
          <w:b/>
          <w:sz w:val="24"/>
          <w:szCs w:val="24"/>
        </w:rPr>
        <w:t>профильный уровень)</w:t>
      </w:r>
    </w:p>
    <w:p w:rsidR="00A97980" w:rsidRPr="003A6047" w:rsidRDefault="005D2630" w:rsidP="00A979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 среднее общее образование 1</w:t>
      </w:r>
      <w:r w:rsidR="00A97980" w:rsidRPr="003A6047">
        <w:rPr>
          <w:rFonts w:ascii="Times New Roman" w:hAnsi="Times New Roman" w:cs="Times New Roman"/>
          <w:sz w:val="24"/>
          <w:szCs w:val="24"/>
        </w:rPr>
        <w:t>1 классы (класс</w:t>
      </w:r>
      <w:r w:rsidR="000305F6">
        <w:rPr>
          <w:rFonts w:ascii="Times New Roman" w:hAnsi="Times New Roman" w:cs="Times New Roman"/>
          <w:sz w:val="24"/>
          <w:szCs w:val="24"/>
        </w:rPr>
        <w:t>ы</w:t>
      </w:r>
      <w:r w:rsidR="00A97980" w:rsidRPr="003A6047">
        <w:rPr>
          <w:rFonts w:ascii="Times New Roman" w:hAnsi="Times New Roman" w:cs="Times New Roman"/>
          <w:sz w:val="24"/>
          <w:szCs w:val="24"/>
        </w:rPr>
        <w:t xml:space="preserve"> дизайна)</w:t>
      </w:r>
    </w:p>
    <w:p w:rsidR="00A97980" w:rsidRDefault="00A97980" w:rsidP="00A9798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6047">
        <w:rPr>
          <w:rFonts w:ascii="Times New Roman" w:hAnsi="Times New Roman" w:cs="Times New Roman"/>
          <w:sz w:val="24"/>
          <w:szCs w:val="24"/>
        </w:rPr>
        <w:t xml:space="preserve">Программа изучения  литературы </w:t>
      </w:r>
      <w:r w:rsidR="008457C9">
        <w:rPr>
          <w:rFonts w:ascii="Times New Roman" w:hAnsi="Times New Roman" w:cs="Times New Roman"/>
          <w:sz w:val="24"/>
          <w:szCs w:val="24"/>
        </w:rPr>
        <w:t xml:space="preserve">по ФК ГОС </w:t>
      </w:r>
      <w:r w:rsidRPr="003A6047">
        <w:rPr>
          <w:rFonts w:ascii="Times New Roman" w:hAnsi="Times New Roman" w:cs="Times New Roman"/>
          <w:sz w:val="24"/>
          <w:szCs w:val="24"/>
        </w:rPr>
        <w:t xml:space="preserve">в 11-х классах </w:t>
      </w:r>
      <w:r w:rsidRPr="003A6047">
        <w:rPr>
          <w:rFonts w:ascii="Times New Roman" w:eastAsia="Calibri" w:hAnsi="Times New Roman" w:cs="Times New Roman"/>
          <w:sz w:val="24"/>
          <w:szCs w:val="24"/>
        </w:rPr>
        <w:t>(профильный уровень)</w:t>
      </w:r>
      <w:r w:rsidRPr="003A6047">
        <w:rPr>
          <w:rFonts w:ascii="Times New Roman" w:hAnsi="Times New Roman" w:cs="Times New Roman"/>
          <w:sz w:val="24"/>
          <w:szCs w:val="24"/>
        </w:rPr>
        <w:t xml:space="preserve"> рассчитана на 5 часов в неделю</w:t>
      </w:r>
      <w:r w:rsidRPr="003A6047">
        <w:rPr>
          <w:rFonts w:ascii="Times New Roman" w:eastAsia="Calibri" w:hAnsi="Times New Roman" w:cs="Times New Roman"/>
          <w:sz w:val="24"/>
          <w:szCs w:val="24"/>
        </w:rPr>
        <w:t>.</w:t>
      </w:r>
      <w:r w:rsidRPr="003A6047">
        <w:rPr>
          <w:rFonts w:ascii="Times New Roman" w:hAnsi="Times New Roman" w:cs="Times New Roman"/>
          <w:sz w:val="24"/>
          <w:szCs w:val="24"/>
        </w:rPr>
        <w:t xml:space="preserve"> При </w:t>
      </w:r>
      <w:r w:rsidR="005D2630">
        <w:rPr>
          <w:rFonts w:ascii="Times New Roman" w:hAnsi="Times New Roman" w:cs="Times New Roman"/>
          <w:sz w:val="24"/>
          <w:szCs w:val="24"/>
        </w:rPr>
        <w:t>34</w:t>
      </w:r>
      <w:r w:rsidRPr="003A6047">
        <w:rPr>
          <w:rFonts w:ascii="Times New Roman" w:hAnsi="Times New Roman" w:cs="Times New Roman"/>
          <w:sz w:val="24"/>
          <w:szCs w:val="24"/>
        </w:rPr>
        <w:t xml:space="preserve"> учебных неделях за </w:t>
      </w:r>
      <w:r w:rsidR="005D2630">
        <w:rPr>
          <w:rFonts w:ascii="Times New Roman" w:hAnsi="Times New Roman" w:cs="Times New Roman"/>
          <w:sz w:val="24"/>
          <w:szCs w:val="24"/>
        </w:rPr>
        <w:t>один</w:t>
      </w:r>
      <w:r w:rsidRPr="003A6047">
        <w:rPr>
          <w:rFonts w:ascii="Times New Roman" w:hAnsi="Times New Roman" w:cs="Times New Roman"/>
          <w:sz w:val="24"/>
          <w:szCs w:val="24"/>
        </w:rPr>
        <w:t xml:space="preserve"> учебны</w:t>
      </w:r>
      <w:r w:rsidR="005D2630">
        <w:rPr>
          <w:rFonts w:ascii="Times New Roman" w:hAnsi="Times New Roman" w:cs="Times New Roman"/>
          <w:sz w:val="24"/>
          <w:szCs w:val="24"/>
        </w:rPr>
        <w:t>й</w:t>
      </w:r>
      <w:r w:rsidRPr="003A6047">
        <w:rPr>
          <w:rFonts w:ascii="Times New Roman" w:hAnsi="Times New Roman" w:cs="Times New Roman"/>
          <w:sz w:val="24"/>
          <w:szCs w:val="24"/>
        </w:rPr>
        <w:t xml:space="preserve"> год количество часов составит </w:t>
      </w:r>
      <w:r w:rsidR="005D2630">
        <w:rPr>
          <w:rFonts w:ascii="Times New Roman" w:hAnsi="Times New Roman" w:cs="Times New Roman"/>
          <w:sz w:val="24"/>
          <w:szCs w:val="24"/>
        </w:rPr>
        <w:t>170</w:t>
      </w:r>
      <w:r w:rsidRPr="003A6047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0305F6" w:rsidRDefault="000305F6" w:rsidP="000305F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составлена на основе </w:t>
      </w:r>
      <w:r w:rsidRPr="000305F6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305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литературе для общеобразовательных учреждений «Русская литература XIX-XX вв. 10-11 классы. Углубленный  уровень» под ред. В.В. </w:t>
      </w:r>
      <w:proofErr w:type="spellStart"/>
      <w:r w:rsidRPr="000305F6">
        <w:rPr>
          <w:rFonts w:ascii="Times New Roman" w:eastAsia="Times New Roman" w:hAnsi="Times New Roman" w:cs="Times New Roman"/>
          <w:color w:val="000000"/>
          <w:sz w:val="24"/>
          <w:szCs w:val="24"/>
        </w:rPr>
        <w:t>Агеносова</w:t>
      </w:r>
      <w:proofErr w:type="spellEnd"/>
      <w:r w:rsidRPr="000305F6">
        <w:rPr>
          <w:rFonts w:ascii="Times New Roman" w:eastAsia="Times New Roman" w:hAnsi="Times New Roman" w:cs="Times New Roman"/>
          <w:color w:val="000000"/>
          <w:sz w:val="24"/>
          <w:szCs w:val="24"/>
        </w:rPr>
        <w:t>, А.Н. Архангельского. - М, "Дрофа", 201</w:t>
      </w:r>
      <w:r w:rsidR="005D2630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0305F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0305F6" w:rsidRPr="003A6047" w:rsidRDefault="000305F6" w:rsidP="000305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 класс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Агеносов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В.В.</w:t>
      </w:r>
      <w:r w:rsidRPr="000305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 Литература</w:t>
      </w:r>
      <w:proofErr w:type="gramStart"/>
      <w:r w:rsidRPr="000305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0305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глубленный уровень) (в 2 частях). Ч.1, Ч.2</w:t>
      </w:r>
      <w:r w:rsidRPr="000305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0305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0305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М., ООО </w:t>
      </w:r>
      <w:r w:rsidRPr="000305F6">
        <w:rPr>
          <w:rFonts w:ascii="Times New Roman" w:eastAsia="Times New Roman" w:hAnsi="Times New Roman" w:cs="Times New Roman"/>
          <w:color w:val="000000"/>
          <w:sz w:val="24"/>
          <w:szCs w:val="24"/>
        </w:rPr>
        <w:t>"Дрофа"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305F6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E6786D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A97980" w:rsidRPr="003A6047" w:rsidRDefault="00A97980" w:rsidP="00A9798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047">
        <w:rPr>
          <w:rFonts w:ascii="Times New Roman" w:eastAsia="Calibri" w:hAnsi="Times New Roman" w:cs="Times New Roman"/>
          <w:sz w:val="24"/>
          <w:szCs w:val="24"/>
        </w:rPr>
        <w:t xml:space="preserve">Изучение литературы на </w:t>
      </w:r>
      <w:r w:rsidR="005D2630">
        <w:rPr>
          <w:rFonts w:ascii="Times New Roman" w:eastAsia="Calibri" w:hAnsi="Times New Roman" w:cs="Times New Roman"/>
          <w:sz w:val="24"/>
          <w:szCs w:val="24"/>
        </w:rPr>
        <w:t>уровне среднего общего образования</w:t>
      </w:r>
      <w:r w:rsidRPr="003A6047">
        <w:rPr>
          <w:rFonts w:ascii="Times New Roman" w:eastAsia="Calibri" w:hAnsi="Times New Roman" w:cs="Times New Roman"/>
          <w:sz w:val="24"/>
          <w:szCs w:val="24"/>
        </w:rPr>
        <w:t xml:space="preserve">  на профильном   уровне направлено на достижение следующих </w:t>
      </w:r>
      <w:r w:rsidRPr="003A6047">
        <w:rPr>
          <w:rFonts w:ascii="Times New Roman" w:eastAsia="Calibri" w:hAnsi="Times New Roman" w:cs="Times New Roman"/>
          <w:i/>
          <w:sz w:val="24"/>
          <w:szCs w:val="24"/>
          <w:u w:val="single"/>
        </w:rPr>
        <w:t>целей</w:t>
      </w:r>
      <w:r w:rsidRPr="003A6047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A97980" w:rsidRPr="003A6047" w:rsidRDefault="00A97980" w:rsidP="00A97980">
      <w:pPr>
        <w:numPr>
          <w:ilvl w:val="0"/>
          <w:numId w:val="4"/>
        </w:numPr>
        <w:tabs>
          <w:tab w:val="clear" w:pos="989"/>
          <w:tab w:val="num" w:pos="367"/>
        </w:tabs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3A6047">
        <w:rPr>
          <w:rFonts w:ascii="Times New Roman" w:hAnsi="Times New Roman" w:cs="Times New Roman"/>
          <w:bCs/>
          <w:sz w:val="24"/>
          <w:szCs w:val="24"/>
        </w:rPr>
        <w:t>Воспитание</w:t>
      </w:r>
      <w:r w:rsidRPr="003A6047">
        <w:rPr>
          <w:rFonts w:ascii="Times New Roman" w:hAnsi="Times New Roman" w:cs="Times New Roman"/>
          <w:sz w:val="24"/>
          <w:szCs w:val="24"/>
        </w:rPr>
        <w:t xml:space="preserve">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A97980" w:rsidRPr="003A6047" w:rsidRDefault="00A97980" w:rsidP="00A97980">
      <w:pPr>
        <w:numPr>
          <w:ilvl w:val="0"/>
          <w:numId w:val="4"/>
        </w:numPr>
        <w:tabs>
          <w:tab w:val="clear" w:pos="989"/>
          <w:tab w:val="num" w:pos="367"/>
        </w:tabs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3A6047">
        <w:rPr>
          <w:rFonts w:ascii="Times New Roman" w:hAnsi="Times New Roman" w:cs="Times New Roman"/>
          <w:bCs/>
          <w:sz w:val="24"/>
          <w:szCs w:val="24"/>
        </w:rPr>
        <w:t>Развитие</w:t>
      </w:r>
      <w:r w:rsidRPr="003A6047">
        <w:rPr>
          <w:rFonts w:ascii="Times New Roman" w:hAnsi="Times New Roman" w:cs="Times New Roman"/>
          <w:sz w:val="24"/>
          <w:szCs w:val="24"/>
        </w:rPr>
        <w:t xml:space="preserve">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A97980" w:rsidRPr="003A6047" w:rsidRDefault="00A97980" w:rsidP="00A97980">
      <w:pPr>
        <w:numPr>
          <w:ilvl w:val="0"/>
          <w:numId w:val="4"/>
        </w:numPr>
        <w:tabs>
          <w:tab w:val="clear" w:pos="989"/>
          <w:tab w:val="num" w:pos="367"/>
        </w:tabs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3A6047">
        <w:rPr>
          <w:rFonts w:ascii="Times New Roman" w:hAnsi="Times New Roman" w:cs="Times New Roman"/>
          <w:bCs/>
          <w:sz w:val="24"/>
          <w:szCs w:val="24"/>
        </w:rPr>
        <w:t>Освоение</w:t>
      </w:r>
      <w:r w:rsidRPr="003A6047">
        <w:rPr>
          <w:rFonts w:ascii="Times New Roman" w:hAnsi="Times New Roman" w:cs="Times New Roman"/>
          <w:sz w:val="24"/>
          <w:szCs w:val="24"/>
        </w:rPr>
        <w:t xml:space="preserve">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A97980" w:rsidRPr="003A6047" w:rsidRDefault="00A97980" w:rsidP="00A97980">
      <w:pPr>
        <w:numPr>
          <w:ilvl w:val="0"/>
          <w:numId w:val="4"/>
        </w:numPr>
        <w:tabs>
          <w:tab w:val="clear" w:pos="989"/>
          <w:tab w:val="num" w:pos="367"/>
        </w:tabs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3A6047">
        <w:rPr>
          <w:rFonts w:ascii="Times New Roman" w:hAnsi="Times New Roman" w:cs="Times New Roman"/>
          <w:bCs/>
          <w:sz w:val="24"/>
          <w:szCs w:val="24"/>
        </w:rPr>
        <w:t>Совершенствование</w:t>
      </w:r>
      <w:r w:rsidRPr="003A6047">
        <w:rPr>
          <w:rFonts w:ascii="Times New Roman" w:hAnsi="Times New Roman" w:cs="Times New Roman"/>
          <w:sz w:val="24"/>
          <w:szCs w:val="24"/>
        </w:rPr>
        <w:t xml:space="preserve">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A97980" w:rsidRPr="003A6047" w:rsidRDefault="00A97980" w:rsidP="00A97980">
      <w:pPr>
        <w:pStyle w:val="a3"/>
        <w:ind w:left="0"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97980" w:rsidRPr="003A6047" w:rsidRDefault="00A97980" w:rsidP="00A97980">
      <w:pPr>
        <w:rPr>
          <w:rFonts w:ascii="Times New Roman" w:eastAsia="Times New Roman" w:hAnsi="Times New Roman" w:cs="Times New Roman"/>
          <w:sz w:val="24"/>
          <w:szCs w:val="24"/>
        </w:rPr>
      </w:pPr>
      <w:r w:rsidRPr="003A6047">
        <w:rPr>
          <w:rFonts w:ascii="Times New Roman" w:eastAsia="Times New Roman" w:hAnsi="Times New Roman" w:cs="Times New Roman"/>
          <w:sz w:val="24"/>
          <w:szCs w:val="24"/>
        </w:rPr>
        <w:t>В результате изучения литературы на профильном  уровне ученик должен:</w:t>
      </w:r>
    </w:p>
    <w:p w:rsidR="00A97980" w:rsidRPr="003A6047" w:rsidRDefault="006A5B7F" w:rsidP="00A97980">
      <w:pP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з</w:t>
      </w:r>
      <w:r w:rsidR="00A97980" w:rsidRPr="003A604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нать//понимать:</w:t>
      </w:r>
    </w:p>
    <w:p w:rsidR="00A97980" w:rsidRPr="003A6047" w:rsidRDefault="00A97980" w:rsidP="00A979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047">
        <w:rPr>
          <w:rFonts w:ascii="Times New Roman" w:eastAsia="Times New Roman" w:hAnsi="Times New Roman" w:cs="Times New Roman"/>
          <w:sz w:val="24"/>
          <w:szCs w:val="24"/>
        </w:rPr>
        <w:t>Образную природу словесного искусства.</w:t>
      </w:r>
    </w:p>
    <w:p w:rsidR="00A97980" w:rsidRPr="003A6047" w:rsidRDefault="00A97980" w:rsidP="00A979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047">
        <w:rPr>
          <w:rFonts w:ascii="Times New Roman" w:eastAsia="Times New Roman" w:hAnsi="Times New Roman" w:cs="Times New Roman"/>
          <w:sz w:val="24"/>
          <w:szCs w:val="24"/>
        </w:rPr>
        <w:t>Содержание изученных литературных произведений.</w:t>
      </w:r>
    </w:p>
    <w:p w:rsidR="00A97980" w:rsidRPr="003A6047" w:rsidRDefault="00A97980" w:rsidP="00A979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047">
        <w:rPr>
          <w:rFonts w:ascii="Times New Roman" w:eastAsia="Times New Roman" w:hAnsi="Times New Roman" w:cs="Times New Roman"/>
          <w:sz w:val="24"/>
          <w:szCs w:val="24"/>
        </w:rPr>
        <w:t>Основные закономерности историко-литературного процесса и черты литературных направлений.</w:t>
      </w:r>
    </w:p>
    <w:p w:rsidR="00A97980" w:rsidRPr="003A6047" w:rsidRDefault="00A97980" w:rsidP="00A979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047">
        <w:rPr>
          <w:rFonts w:ascii="Times New Roman" w:eastAsia="Times New Roman" w:hAnsi="Times New Roman" w:cs="Times New Roman"/>
          <w:sz w:val="24"/>
          <w:szCs w:val="24"/>
        </w:rPr>
        <w:t>Основные теоретико-литературные понятия.</w:t>
      </w:r>
    </w:p>
    <w:p w:rsidR="00A97980" w:rsidRPr="003A6047" w:rsidRDefault="00A97980" w:rsidP="00A979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047">
        <w:rPr>
          <w:rFonts w:ascii="Times New Roman" w:eastAsia="Times New Roman" w:hAnsi="Times New Roman" w:cs="Times New Roman"/>
          <w:sz w:val="24"/>
          <w:szCs w:val="24"/>
        </w:rPr>
        <w:t xml:space="preserve">логику развития историко-литературного процесса в </w:t>
      </w:r>
      <w:proofErr w:type="spellStart"/>
      <w:r w:rsidRPr="003A6047">
        <w:rPr>
          <w:rFonts w:ascii="Times New Roman" w:eastAsia="Times New Roman" w:hAnsi="Times New Roman" w:cs="Times New Roman"/>
          <w:sz w:val="24"/>
          <w:szCs w:val="24"/>
        </w:rPr>
        <w:t>xx</w:t>
      </w:r>
      <w:proofErr w:type="spellEnd"/>
      <w:r w:rsidRPr="003A6047">
        <w:rPr>
          <w:rFonts w:ascii="Times New Roman" w:eastAsia="Times New Roman" w:hAnsi="Times New Roman" w:cs="Times New Roman"/>
          <w:sz w:val="24"/>
          <w:szCs w:val="24"/>
        </w:rPr>
        <w:t xml:space="preserve"> веке;</w:t>
      </w:r>
    </w:p>
    <w:p w:rsidR="00A97980" w:rsidRPr="003A6047" w:rsidRDefault="00A97980" w:rsidP="00A979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04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важнейшие литературные направления </w:t>
      </w:r>
      <w:proofErr w:type="spellStart"/>
      <w:r w:rsidRPr="003A6047">
        <w:rPr>
          <w:rFonts w:ascii="Times New Roman" w:eastAsia="Times New Roman" w:hAnsi="Times New Roman" w:cs="Times New Roman"/>
          <w:sz w:val="24"/>
          <w:szCs w:val="24"/>
        </w:rPr>
        <w:t>xx</w:t>
      </w:r>
      <w:proofErr w:type="spellEnd"/>
      <w:r w:rsidRPr="003A6047">
        <w:rPr>
          <w:rFonts w:ascii="Times New Roman" w:eastAsia="Times New Roman" w:hAnsi="Times New Roman" w:cs="Times New Roman"/>
          <w:sz w:val="24"/>
          <w:szCs w:val="24"/>
        </w:rPr>
        <w:t xml:space="preserve"> века;</w:t>
      </w:r>
    </w:p>
    <w:p w:rsidR="00A97980" w:rsidRPr="003A6047" w:rsidRDefault="00A97980" w:rsidP="00A979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047">
        <w:rPr>
          <w:rFonts w:ascii="Times New Roman" w:eastAsia="Times New Roman" w:hAnsi="Times New Roman" w:cs="Times New Roman"/>
          <w:sz w:val="24"/>
          <w:szCs w:val="24"/>
        </w:rPr>
        <w:t>биографические сведения об изученных писателях;</w:t>
      </w:r>
    </w:p>
    <w:p w:rsidR="00A97980" w:rsidRPr="003A6047" w:rsidRDefault="00A97980" w:rsidP="00A979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047">
        <w:rPr>
          <w:rFonts w:ascii="Times New Roman" w:eastAsia="Times New Roman" w:hAnsi="Times New Roman" w:cs="Times New Roman"/>
          <w:sz w:val="24"/>
          <w:szCs w:val="24"/>
        </w:rPr>
        <w:t>отчётливо представлять себе роль и место изученного художественного произведения в литературном процессе, а также его судьбу в читательской практике.</w:t>
      </w:r>
    </w:p>
    <w:p w:rsidR="00A97980" w:rsidRPr="003A6047" w:rsidRDefault="00A97980" w:rsidP="00A97980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A97980" w:rsidRPr="003A6047" w:rsidRDefault="00737B82" w:rsidP="00A97980">
      <w:pP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у</w:t>
      </w:r>
      <w:r w:rsidR="00A97980" w:rsidRPr="003A604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меть:</w:t>
      </w:r>
    </w:p>
    <w:p w:rsidR="00A97980" w:rsidRPr="003A6047" w:rsidRDefault="00A97980" w:rsidP="00A9798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047">
        <w:rPr>
          <w:rFonts w:ascii="Times New Roman" w:eastAsia="Times New Roman" w:hAnsi="Times New Roman" w:cs="Times New Roman"/>
          <w:sz w:val="24"/>
          <w:szCs w:val="24"/>
        </w:rPr>
        <w:t>Воспроизводить содержание литературного произведения.</w:t>
      </w:r>
    </w:p>
    <w:p w:rsidR="00A97980" w:rsidRPr="003A6047" w:rsidRDefault="00A97980" w:rsidP="00A9798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047">
        <w:rPr>
          <w:rFonts w:ascii="Times New Roman" w:eastAsia="Times New Roman" w:hAnsi="Times New Roman" w:cs="Times New Roman"/>
          <w:sz w:val="24"/>
          <w:szCs w:val="24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произведения.</w:t>
      </w:r>
    </w:p>
    <w:p w:rsidR="00A97980" w:rsidRPr="003A6047" w:rsidRDefault="00A97980" w:rsidP="00A9798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047">
        <w:rPr>
          <w:rFonts w:ascii="Times New Roman" w:eastAsia="Times New Roman" w:hAnsi="Times New Roman" w:cs="Times New Roman"/>
          <w:sz w:val="24"/>
          <w:szCs w:val="24"/>
        </w:rPr>
        <w:t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 выявлять «сквозные темы» и ключевые проблемы русской литературы; соотносить произведение с литературным направлением эпохи.</w:t>
      </w:r>
    </w:p>
    <w:p w:rsidR="00A97980" w:rsidRPr="003A6047" w:rsidRDefault="00A97980" w:rsidP="00A9798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047">
        <w:rPr>
          <w:rFonts w:ascii="Times New Roman" w:eastAsia="Times New Roman" w:hAnsi="Times New Roman" w:cs="Times New Roman"/>
          <w:sz w:val="24"/>
          <w:szCs w:val="24"/>
        </w:rPr>
        <w:t>Определять род и жанр произведения.</w:t>
      </w:r>
    </w:p>
    <w:p w:rsidR="00A97980" w:rsidRPr="003A6047" w:rsidRDefault="00A97980" w:rsidP="00A9798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047">
        <w:rPr>
          <w:rFonts w:ascii="Times New Roman" w:eastAsia="Times New Roman" w:hAnsi="Times New Roman" w:cs="Times New Roman"/>
          <w:sz w:val="24"/>
          <w:szCs w:val="24"/>
        </w:rPr>
        <w:t>Сопоставлять литературные произведения.</w:t>
      </w:r>
    </w:p>
    <w:p w:rsidR="00A97980" w:rsidRPr="003A6047" w:rsidRDefault="00A97980" w:rsidP="00A9798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047">
        <w:rPr>
          <w:rFonts w:ascii="Times New Roman" w:eastAsia="Times New Roman" w:hAnsi="Times New Roman" w:cs="Times New Roman"/>
          <w:sz w:val="24"/>
          <w:szCs w:val="24"/>
        </w:rPr>
        <w:t>Выявлять авторскую позицию.</w:t>
      </w:r>
    </w:p>
    <w:p w:rsidR="00A97980" w:rsidRPr="003A6047" w:rsidRDefault="00A97980" w:rsidP="00A9798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047">
        <w:rPr>
          <w:rFonts w:ascii="Times New Roman" w:eastAsia="Times New Roman" w:hAnsi="Times New Roman" w:cs="Times New Roman"/>
          <w:sz w:val="24"/>
          <w:szCs w:val="24"/>
        </w:rPr>
        <w:t>Выразительно читать изученные произведения (или их фрагменты), соблюдая нормы литературного произношения.</w:t>
      </w:r>
    </w:p>
    <w:p w:rsidR="00A97980" w:rsidRPr="003A6047" w:rsidRDefault="00A97980" w:rsidP="00A9798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047">
        <w:rPr>
          <w:rFonts w:ascii="Times New Roman" w:eastAsia="Times New Roman" w:hAnsi="Times New Roman" w:cs="Times New Roman"/>
          <w:sz w:val="24"/>
          <w:szCs w:val="24"/>
        </w:rPr>
        <w:t>Аргументировано формулировать свое отношение к прочитанному произведению.</w:t>
      </w:r>
    </w:p>
    <w:p w:rsidR="00A97980" w:rsidRPr="003A6047" w:rsidRDefault="00A97980" w:rsidP="00A9798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047">
        <w:rPr>
          <w:rFonts w:ascii="Times New Roman" w:eastAsia="Times New Roman" w:hAnsi="Times New Roman" w:cs="Times New Roman"/>
          <w:sz w:val="24"/>
          <w:szCs w:val="24"/>
        </w:rPr>
        <w:t>Писать рецензии на прочитанные произведения и сочинения разных жанров по изученным произведениям, а также на жизненно важные темы, связанные с курсом литературы.</w:t>
      </w:r>
    </w:p>
    <w:p w:rsidR="00A97980" w:rsidRPr="003A6047" w:rsidRDefault="00A97980" w:rsidP="00A97980">
      <w:pPr>
        <w:numPr>
          <w:ilvl w:val="0"/>
          <w:numId w:val="2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047">
        <w:rPr>
          <w:rFonts w:ascii="Times New Roman" w:eastAsia="Times New Roman" w:hAnsi="Times New Roman" w:cs="Times New Roman"/>
          <w:sz w:val="24"/>
          <w:szCs w:val="24"/>
        </w:rPr>
        <w:t>Анализировать и характеризовать произведение как художественное целое; выявлять авторское отношение к изображенному, давать обоснованную интерпретацию и личностную оценку произведению.</w:t>
      </w:r>
    </w:p>
    <w:p w:rsidR="00A97980" w:rsidRPr="003A6047" w:rsidRDefault="00A97980" w:rsidP="00A97980">
      <w:pPr>
        <w:numPr>
          <w:ilvl w:val="0"/>
          <w:numId w:val="2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047">
        <w:rPr>
          <w:rFonts w:ascii="Times New Roman" w:eastAsia="Times New Roman" w:hAnsi="Times New Roman" w:cs="Times New Roman"/>
          <w:sz w:val="24"/>
          <w:szCs w:val="24"/>
        </w:rPr>
        <w:t>Определять нравственно-философскую и социально-историческую проблематику литературных произведений; выявлять сходство тематики и героев разных произведений; привлекать литературно-критические материалы при анализе художественного текста.</w:t>
      </w:r>
    </w:p>
    <w:p w:rsidR="00A97980" w:rsidRPr="003A6047" w:rsidRDefault="00A97980" w:rsidP="00A9798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047">
        <w:rPr>
          <w:rFonts w:ascii="Times New Roman" w:eastAsia="Times New Roman" w:hAnsi="Times New Roman" w:cs="Times New Roman"/>
          <w:sz w:val="24"/>
          <w:szCs w:val="24"/>
        </w:rPr>
        <w:t>Самостоятельно и творчески выполнять различные виды устных и письменных работ.</w:t>
      </w:r>
    </w:p>
    <w:p w:rsidR="00A97980" w:rsidRPr="003A6047" w:rsidRDefault="00A97980" w:rsidP="00A9798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047">
        <w:rPr>
          <w:rFonts w:ascii="Times New Roman" w:eastAsia="Times New Roman" w:hAnsi="Times New Roman" w:cs="Times New Roman"/>
          <w:sz w:val="24"/>
          <w:szCs w:val="24"/>
        </w:rPr>
        <w:t xml:space="preserve">владеть различными приёмами изучения художественного текста как при </w:t>
      </w:r>
      <w:proofErr w:type="gramStart"/>
      <w:r w:rsidRPr="003A6047">
        <w:rPr>
          <w:rFonts w:ascii="Times New Roman" w:eastAsia="Times New Roman" w:hAnsi="Times New Roman" w:cs="Times New Roman"/>
          <w:sz w:val="24"/>
          <w:szCs w:val="24"/>
        </w:rPr>
        <w:t>классном</w:t>
      </w:r>
      <w:proofErr w:type="gramEnd"/>
      <w:r w:rsidRPr="003A60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A6047">
        <w:rPr>
          <w:rFonts w:ascii="Times New Roman" w:eastAsia="Times New Roman" w:hAnsi="Times New Roman" w:cs="Times New Roman"/>
          <w:sz w:val="24"/>
          <w:szCs w:val="24"/>
        </w:rPr>
        <w:t>анализе</w:t>
      </w:r>
      <w:proofErr w:type="gramEnd"/>
      <w:r w:rsidRPr="003A6047">
        <w:rPr>
          <w:rFonts w:ascii="Times New Roman" w:eastAsia="Times New Roman" w:hAnsi="Times New Roman" w:cs="Times New Roman"/>
          <w:sz w:val="24"/>
          <w:szCs w:val="24"/>
        </w:rPr>
        <w:t>, так и при самостоятельном чтении;</w:t>
      </w:r>
    </w:p>
    <w:p w:rsidR="00A97980" w:rsidRPr="003A6047" w:rsidRDefault="00A97980" w:rsidP="00A9798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047">
        <w:rPr>
          <w:rFonts w:ascii="Times New Roman" w:eastAsia="Times New Roman" w:hAnsi="Times New Roman" w:cs="Times New Roman"/>
          <w:sz w:val="24"/>
          <w:szCs w:val="24"/>
        </w:rPr>
        <w:t>использовать биографические материалы, а также литературоведческую и критическую литературу;</w:t>
      </w:r>
    </w:p>
    <w:p w:rsidR="00A97980" w:rsidRPr="003A6047" w:rsidRDefault="00A97980" w:rsidP="00A9798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047">
        <w:rPr>
          <w:rFonts w:ascii="Times New Roman" w:eastAsia="Times New Roman" w:hAnsi="Times New Roman" w:cs="Times New Roman"/>
          <w:sz w:val="24"/>
          <w:szCs w:val="24"/>
        </w:rPr>
        <w:t>свободно и целенаправленно использовать конкретные понятия теории литературы;</w:t>
      </w:r>
    </w:p>
    <w:p w:rsidR="00A97980" w:rsidRPr="003A6047" w:rsidRDefault="00A97980" w:rsidP="00A9798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047">
        <w:rPr>
          <w:rFonts w:ascii="Times New Roman" w:eastAsia="Times New Roman" w:hAnsi="Times New Roman" w:cs="Times New Roman"/>
          <w:sz w:val="24"/>
          <w:szCs w:val="24"/>
        </w:rPr>
        <w:t>при необходимости обращаться к различным формам взаимодействия искусств, используя эти материалы как при обращении к конкретному произведению, так и к определённым этапам литературного процесса</w:t>
      </w:r>
    </w:p>
    <w:p w:rsidR="00A97980" w:rsidRPr="003A6047" w:rsidRDefault="00737B82" w:rsidP="00A97980">
      <w:pPr>
        <w:spacing w:before="2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="00A97980" w:rsidRPr="003A60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спользовать приобретённые знания и умения в практической деятельности и повседневной жизни </w:t>
      </w:r>
      <w:proofErr w:type="gramStart"/>
      <w:r w:rsidR="00A97980" w:rsidRPr="003A60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для</w:t>
      </w:r>
      <w:proofErr w:type="gramEnd"/>
      <w:r w:rsidR="00A97980" w:rsidRPr="003A60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A97980" w:rsidRPr="003A6047" w:rsidRDefault="00A97980" w:rsidP="00A97980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6047">
        <w:rPr>
          <w:rFonts w:ascii="Times New Roman" w:eastAsia="Calibri" w:hAnsi="Times New Roman" w:cs="Times New Roman"/>
          <w:sz w:val="24"/>
          <w:szCs w:val="24"/>
        </w:rPr>
        <w:t>Создания связного текста (устного и письменного) на необходимую тему с учетом норм русского литературного языка.</w:t>
      </w:r>
    </w:p>
    <w:p w:rsidR="00A97980" w:rsidRPr="003A6047" w:rsidRDefault="00A97980" w:rsidP="00A97980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6047">
        <w:rPr>
          <w:rFonts w:ascii="Times New Roman" w:eastAsia="Calibri" w:hAnsi="Times New Roman" w:cs="Times New Roman"/>
          <w:sz w:val="24"/>
          <w:szCs w:val="24"/>
        </w:rPr>
        <w:t>Участия в диалоге или дискуссии.</w:t>
      </w:r>
    </w:p>
    <w:p w:rsidR="00A97980" w:rsidRPr="003A6047" w:rsidRDefault="00A97980" w:rsidP="00A97980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6047">
        <w:rPr>
          <w:rFonts w:ascii="Times New Roman" w:eastAsia="Calibri" w:hAnsi="Times New Roman" w:cs="Times New Roman"/>
          <w:sz w:val="24"/>
          <w:szCs w:val="24"/>
        </w:rPr>
        <w:lastRenderedPageBreak/>
        <w:t>Самостоятельного знакомства с явлениями художественной культуры и оценки их эстетической значимости.</w:t>
      </w:r>
    </w:p>
    <w:p w:rsidR="00A97980" w:rsidRPr="003A6047" w:rsidRDefault="00A97980" w:rsidP="00A97980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6047">
        <w:rPr>
          <w:rFonts w:ascii="Times New Roman" w:eastAsia="Calibri" w:hAnsi="Times New Roman" w:cs="Times New Roman"/>
          <w:sz w:val="24"/>
          <w:szCs w:val="24"/>
        </w:rPr>
        <w:t>Определения своего круга чтения и оценки литературных произведений.</w:t>
      </w:r>
    </w:p>
    <w:p w:rsidR="000305F6" w:rsidRDefault="000305F6" w:rsidP="000305F6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7EDB" w:rsidRDefault="00AF7EDB" w:rsidP="00AF7EDB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711E">
        <w:rPr>
          <w:rFonts w:ascii="Times New Roman" w:hAnsi="Times New Roman" w:cs="Times New Roman"/>
          <w:bCs/>
          <w:sz w:val="24"/>
          <w:szCs w:val="24"/>
        </w:rPr>
        <w:t xml:space="preserve">Программой предмета предусмотрены следующие </w:t>
      </w:r>
      <w:r w:rsidRPr="007C711E">
        <w:rPr>
          <w:rFonts w:ascii="Times New Roman" w:hAnsi="Times New Roman" w:cs="Times New Roman"/>
          <w:b/>
          <w:bCs/>
          <w:sz w:val="24"/>
          <w:szCs w:val="24"/>
        </w:rPr>
        <w:t xml:space="preserve">формы </w:t>
      </w:r>
      <w:r>
        <w:rPr>
          <w:rFonts w:ascii="Times New Roman" w:hAnsi="Times New Roman" w:cs="Times New Roman"/>
          <w:b/>
          <w:bCs/>
          <w:sz w:val="24"/>
          <w:szCs w:val="24"/>
        </w:rPr>
        <w:t>контроля знаний:</w:t>
      </w:r>
    </w:p>
    <w:p w:rsidR="00AF7EDB" w:rsidRDefault="00AF7EDB" w:rsidP="00AF7EDB">
      <w:pPr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текущий </w:t>
      </w:r>
      <w:r w:rsidRPr="007C711E">
        <w:rPr>
          <w:rFonts w:ascii="Times New Roman" w:hAnsi="Times New Roman" w:cs="Times New Roman"/>
          <w:b/>
          <w:bCs/>
          <w:sz w:val="24"/>
          <w:szCs w:val="24"/>
        </w:rPr>
        <w:t>контрол</w:t>
      </w:r>
      <w:r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7C711E">
        <w:rPr>
          <w:rFonts w:ascii="Times New Roman" w:hAnsi="Times New Roman" w:cs="Times New Roman"/>
          <w:bCs/>
          <w:sz w:val="24"/>
          <w:szCs w:val="24"/>
        </w:rPr>
        <w:t xml:space="preserve"> знаний: 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доклады, рефераты, </w:t>
      </w:r>
      <w:r w:rsidRPr="007C711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семинары, контрольные опросы, тесты, сочинения</w:t>
      </w:r>
      <w:r w:rsidRPr="007C711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F7EDB" w:rsidRPr="007C711E" w:rsidRDefault="00AF7EDB" w:rsidP="00AF7EDB">
      <w:pPr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п</w:t>
      </w:r>
      <w:r w:rsidRPr="007C711E">
        <w:rPr>
          <w:rFonts w:ascii="Times New Roman" w:hAnsi="Times New Roman" w:cs="Times New Roman"/>
          <w:b/>
          <w:bCs/>
          <w:sz w:val="24"/>
          <w:szCs w:val="24"/>
        </w:rPr>
        <w:t>ромежуточн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ый контроль знаний: </w:t>
      </w:r>
      <w:r w:rsidRPr="00AF7EDB">
        <w:rPr>
          <w:rFonts w:ascii="Times New Roman" w:hAnsi="Times New Roman" w:cs="Times New Roman"/>
          <w:bCs/>
          <w:sz w:val="24"/>
          <w:szCs w:val="24"/>
        </w:rPr>
        <w:t>в форме учета текущих образовательных результатов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B0744">
        <w:rPr>
          <w:rFonts w:ascii="Times New Roman" w:hAnsi="Times New Roman" w:cs="Times New Roman"/>
          <w:bCs/>
          <w:sz w:val="24"/>
          <w:szCs w:val="24"/>
        </w:rPr>
        <w:t>экзамен в форм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8B0744">
        <w:rPr>
          <w:rFonts w:ascii="Times New Roman" w:hAnsi="Times New Roman" w:cs="Times New Roman"/>
          <w:bCs/>
          <w:sz w:val="24"/>
          <w:szCs w:val="24"/>
        </w:rPr>
        <w:t xml:space="preserve"> ЕГЭ, сочинение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AF7EDB" w:rsidRPr="007C711E" w:rsidRDefault="00AF7EDB" w:rsidP="00AF7EDB">
      <w:pPr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711E">
        <w:rPr>
          <w:rFonts w:ascii="Times New Roman" w:hAnsi="Times New Roman" w:cs="Times New Roman"/>
          <w:b/>
          <w:bCs/>
          <w:sz w:val="24"/>
          <w:szCs w:val="24"/>
        </w:rPr>
        <w:t xml:space="preserve">Форма итогового контроля </w:t>
      </w:r>
      <w:r w:rsidRPr="007C711E">
        <w:rPr>
          <w:rFonts w:ascii="Times New Roman" w:hAnsi="Times New Roman" w:cs="Times New Roman"/>
          <w:bCs/>
          <w:sz w:val="24"/>
          <w:szCs w:val="24"/>
        </w:rPr>
        <w:t xml:space="preserve">знаний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7C711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учет текущих образовательных результатов, </w:t>
      </w:r>
      <w:r w:rsidRPr="007C711E">
        <w:rPr>
          <w:rFonts w:ascii="Times New Roman" w:hAnsi="Times New Roman" w:cs="Times New Roman"/>
          <w:bCs/>
          <w:sz w:val="24"/>
          <w:szCs w:val="24"/>
        </w:rPr>
        <w:t>ЕГЭ</w:t>
      </w:r>
      <w:r>
        <w:rPr>
          <w:rFonts w:ascii="Times New Roman" w:hAnsi="Times New Roman" w:cs="Times New Roman"/>
          <w:bCs/>
          <w:sz w:val="24"/>
          <w:szCs w:val="24"/>
        </w:rPr>
        <w:t xml:space="preserve"> (по выбору)</w:t>
      </w:r>
      <w:r w:rsidRPr="007C711E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итоговое сочинение.</w:t>
      </w:r>
    </w:p>
    <w:p w:rsidR="00AF7EDB" w:rsidRPr="0029636D" w:rsidRDefault="00AF7EDB" w:rsidP="0029636D">
      <w:pPr>
        <w:pStyle w:val="a3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9636D">
        <w:rPr>
          <w:rFonts w:ascii="Times New Roman" w:hAnsi="Times New Roman" w:cs="Times New Roman"/>
          <w:b/>
          <w:sz w:val="24"/>
          <w:szCs w:val="24"/>
        </w:rPr>
        <w:t>Оценочные средства результатов обучения</w:t>
      </w:r>
    </w:p>
    <w:tbl>
      <w:tblPr>
        <w:tblStyle w:val="a5"/>
        <w:tblW w:w="0" w:type="auto"/>
        <w:tblLook w:val="04A0"/>
      </w:tblPr>
      <w:tblGrid>
        <w:gridCol w:w="696"/>
        <w:gridCol w:w="2531"/>
        <w:gridCol w:w="1678"/>
        <w:gridCol w:w="4666"/>
      </w:tblGrid>
      <w:tr w:rsidR="00AF7EDB" w:rsidRPr="0029636D" w:rsidTr="00AF7EDB">
        <w:tc>
          <w:tcPr>
            <w:tcW w:w="633" w:type="dxa"/>
          </w:tcPr>
          <w:p w:rsidR="00AF7EDB" w:rsidRPr="0029636D" w:rsidRDefault="00AF7EDB" w:rsidP="000D1728">
            <w:pPr>
              <w:spacing w:after="2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63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963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2963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46" w:type="dxa"/>
            <w:vAlign w:val="center"/>
          </w:tcPr>
          <w:p w:rsidR="00AF7EDB" w:rsidRPr="0029636D" w:rsidRDefault="00AF7EDB" w:rsidP="000D17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96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Контролируемые разделы </w:t>
            </w:r>
            <w:r w:rsidRPr="00296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685" w:type="dxa"/>
            <w:vAlign w:val="center"/>
          </w:tcPr>
          <w:p w:rsidR="00AF7EDB" w:rsidRPr="0029636D" w:rsidRDefault="00AF7EDB" w:rsidP="000D17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Код элементов содержания (КЭС) </w:t>
            </w:r>
          </w:p>
        </w:tc>
        <w:tc>
          <w:tcPr>
            <w:tcW w:w="4707" w:type="dxa"/>
          </w:tcPr>
          <w:p w:rsidR="00AF7EDB" w:rsidRPr="0029636D" w:rsidRDefault="00AF7EDB" w:rsidP="000D17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средств оценки результатов обучения</w:t>
            </w:r>
          </w:p>
        </w:tc>
      </w:tr>
      <w:tr w:rsidR="00AF7EDB" w:rsidRPr="0029636D" w:rsidTr="00AF7EDB">
        <w:tc>
          <w:tcPr>
            <w:tcW w:w="633" w:type="dxa"/>
          </w:tcPr>
          <w:p w:rsidR="00AF7EDB" w:rsidRPr="0029636D" w:rsidRDefault="00AF7EDB" w:rsidP="00AF7EDB">
            <w:pPr>
              <w:pStyle w:val="a3"/>
              <w:numPr>
                <w:ilvl w:val="0"/>
                <w:numId w:val="6"/>
              </w:numPr>
              <w:spacing w:after="2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Align w:val="center"/>
          </w:tcPr>
          <w:p w:rsidR="00AF7EDB" w:rsidRPr="0029636D" w:rsidRDefault="00AF7EDB" w:rsidP="000D17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36D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особенности развития русской литературы первой половины Х</w:t>
            </w:r>
            <w:proofErr w:type="gramStart"/>
            <w:r w:rsidRPr="0029636D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gramEnd"/>
            <w:r w:rsidRPr="0029636D">
              <w:rPr>
                <w:rFonts w:ascii="Times New Roman" w:hAnsi="Times New Roman" w:cs="Times New Roman"/>
                <w:bCs/>
                <w:sz w:val="24"/>
                <w:szCs w:val="24"/>
              </w:rPr>
              <w:t>Х века</w:t>
            </w:r>
          </w:p>
        </w:tc>
        <w:tc>
          <w:tcPr>
            <w:tcW w:w="1685" w:type="dxa"/>
            <w:vAlign w:val="center"/>
          </w:tcPr>
          <w:p w:rsidR="00AF7EDB" w:rsidRPr="0029636D" w:rsidRDefault="00AF7EDB" w:rsidP="000D1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36D">
              <w:rPr>
                <w:rFonts w:ascii="Times New Roman" w:eastAsia="Calibri" w:hAnsi="Times New Roman" w:cs="Times New Roman"/>
                <w:sz w:val="24"/>
                <w:szCs w:val="24"/>
              </w:rPr>
              <w:t>4.1, 4.2, 4.3,4.4, 4.5, 4.6, 4.7, 4.8, 4.9, 4.10, 4.11, 4.12, 4.13, 4.14</w:t>
            </w:r>
          </w:p>
        </w:tc>
        <w:tc>
          <w:tcPr>
            <w:tcW w:w="4707" w:type="dxa"/>
          </w:tcPr>
          <w:p w:rsidR="00AF7EDB" w:rsidRPr="0029636D" w:rsidRDefault="00AF7EDB" w:rsidP="000D17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Домашнее сочинение-рецензия на экранизацию произведения А.С.Пушкина, М.Ю.Лермонтова, Н.В.Гоголя.</w:t>
            </w:r>
          </w:p>
        </w:tc>
      </w:tr>
      <w:tr w:rsidR="00AF7EDB" w:rsidRPr="0029636D" w:rsidTr="00AF7EDB">
        <w:tc>
          <w:tcPr>
            <w:tcW w:w="633" w:type="dxa"/>
          </w:tcPr>
          <w:p w:rsidR="00AF7EDB" w:rsidRPr="0029636D" w:rsidRDefault="00AF7EDB" w:rsidP="00AF7EDB">
            <w:pPr>
              <w:pStyle w:val="a3"/>
              <w:numPr>
                <w:ilvl w:val="0"/>
                <w:numId w:val="6"/>
              </w:numPr>
              <w:spacing w:after="2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Align w:val="center"/>
          </w:tcPr>
          <w:p w:rsidR="00AF7EDB" w:rsidRPr="0029636D" w:rsidRDefault="00AF7EDB" w:rsidP="000D17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Русская литература 1840-1860-х гг. </w:t>
            </w:r>
          </w:p>
          <w:p w:rsidR="00AF7EDB" w:rsidRPr="0029636D" w:rsidRDefault="00AF7EDB" w:rsidP="000D17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36D">
              <w:rPr>
                <w:rFonts w:ascii="Times New Roman" w:hAnsi="Times New Roman" w:cs="Times New Roman"/>
                <w:bCs/>
                <w:sz w:val="24"/>
                <w:szCs w:val="24"/>
              </w:rPr>
              <w:t>Натуральная школа.</w:t>
            </w:r>
          </w:p>
        </w:tc>
        <w:tc>
          <w:tcPr>
            <w:tcW w:w="1685" w:type="dxa"/>
            <w:vAlign w:val="center"/>
          </w:tcPr>
          <w:p w:rsidR="00AF7EDB" w:rsidRPr="0029636D" w:rsidRDefault="00AF7EDB" w:rsidP="000D1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36D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  <w:p w:rsidR="00AF7EDB" w:rsidRPr="0029636D" w:rsidRDefault="00AF7EDB" w:rsidP="000D1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36D">
              <w:rPr>
                <w:rFonts w:ascii="Times New Roman" w:eastAsia="Calibri" w:hAnsi="Times New Roman" w:cs="Times New Roman"/>
                <w:sz w:val="24"/>
                <w:szCs w:val="24"/>
              </w:rPr>
              <w:t>5.2</w:t>
            </w:r>
          </w:p>
          <w:p w:rsidR="00AF7EDB" w:rsidRPr="0029636D" w:rsidRDefault="00AF7EDB" w:rsidP="000D1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36D">
              <w:rPr>
                <w:rFonts w:ascii="Times New Roman" w:eastAsia="Calibri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707" w:type="dxa"/>
          </w:tcPr>
          <w:p w:rsidR="00AF7EDB" w:rsidRPr="0029636D" w:rsidRDefault="00AF7EDB" w:rsidP="00227A12">
            <w:pPr>
              <w:pStyle w:val="a3"/>
              <w:widowControl w:val="0"/>
              <w:numPr>
                <w:ilvl w:val="0"/>
                <w:numId w:val="7"/>
              </w:numPr>
              <w:suppressAutoHyphens/>
              <w:ind w:left="337" w:hanging="2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36D">
              <w:rPr>
                <w:rFonts w:ascii="Times New Roman" w:eastAsia="Calibri" w:hAnsi="Times New Roman" w:cs="Times New Roman"/>
                <w:sz w:val="24"/>
                <w:szCs w:val="24"/>
              </w:rPr>
              <w:t>Зачёт по творчеству А.Н. Островского.</w:t>
            </w:r>
          </w:p>
          <w:p w:rsidR="00AF7EDB" w:rsidRPr="0029636D" w:rsidRDefault="00AF7EDB" w:rsidP="00227A12">
            <w:pPr>
              <w:pStyle w:val="a3"/>
              <w:widowControl w:val="0"/>
              <w:numPr>
                <w:ilvl w:val="0"/>
                <w:numId w:val="7"/>
              </w:numPr>
              <w:suppressAutoHyphens/>
              <w:ind w:left="337" w:hanging="2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Домашнее сочинение по творчеству А.Н.Островского.</w:t>
            </w:r>
          </w:p>
          <w:p w:rsidR="00AF7EDB" w:rsidRPr="0029636D" w:rsidRDefault="00AF7EDB" w:rsidP="00227A12">
            <w:pPr>
              <w:pStyle w:val="a3"/>
              <w:widowControl w:val="0"/>
              <w:numPr>
                <w:ilvl w:val="0"/>
                <w:numId w:val="7"/>
              </w:numPr>
              <w:suppressAutoHyphens/>
              <w:ind w:left="337" w:hanging="2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36D">
              <w:rPr>
                <w:rFonts w:ascii="Times New Roman" w:eastAsia="Calibri" w:hAnsi="Times New Roman" w:cs="Times New Roman"/>
                <w:sz w:val="24"/>
                <w:szCs w:val="24"/>
              </w:rPr>
              <w:t>Зачёт по творчеству И.А. Гончарова.</w:t>
            </w:r>
          </w:p>
          <w:p w:rsidR="00AF7EDB" w:rsidRPr="0029636D" w:rsidRDefault="00AF7EDB" w:rsidP="00227A12">
            <w:pPr>
              <w:pStyle w:val="a3"/>
              <w:widowControl w:val="0"/>
              <w:numPr>
                <w:ilvl w:val="0"/>
                <w:numId w:val="7"/>
              </w:numPr>
              <w:suppressAutoHyphens/>
              <w:ind w:left="337" w:hanging="2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36D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сочинение по роману И.А.Гончарова « Обломов».</w:t>
            </w:r>
          </w:p>
          <w:p w:rsidR="00AF7EDB" w:rsidRPr="0029636D" w:rsidRDefault="00AF7EDB" w:rsidP="00227A12">
            <w:pPr>
              <w:pStyle w:val="a3"/>
              <w:widowControl w:val="0"/>
              <w:numPr>
                <w:ilvl w:val="0"/>
                <w:numId w:val="7"/>
              </w:numPr>
              <w:suppressAutoHyphens/>
              <w:ind w:left="337" w:hanging="2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36D">
              <w:rPr>
                <w:rFonts w:ascii="Times New Roman" w:eastAsia="Calibri" w:hAnsi="Times New Roman" w:cs="Times New Roman"/>
                <w:sz w:val="24"/>
                <w:szCs w:val="24"/>
              </w:rPr>
              <w:t>Зачёт по творчеству И.С. Тургенева.</w:t>
            </w:r>
          </w:p>
          <w:p w:rsidR="00AF7EDB" w:rsidRPr="0029636D" w:rsidRDefault="00AF7EDB" w:rsidP="00227A12">
            <w:pPr>
              <w:pStyle w:val="a3"/>
              <w:widowControl w:val="0"/>
              <w:numPr>
                <w:ilvl w:val="0"/>
                <w:numId w:val="7"/>
              </w:numPr>
              <w:suppressAutoHyphens/>
              <w:ind w:left="337" w:hanging="2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36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Классное сочинение по творчеству И.С. Тургенева.</w:t>
            </w:r>
          </w:p>
          <w:p w:rsidR="007E6345" w:rsidRPr="0029636D" w:rsidRDefault="007E6345" w:rsidP="00227A12">
            <w:pPr>
              <w:pStyle w:val="a3"/>
              <w:widowControl w:val="0"/>
              <w:numPr>
                <w:ilvl w:val="0"/>
                <w:numId w:val="7"/>
              </w:numPr>
              <w:suppressAutoHyphens/>
              <w:ind w:left="337" w:hanging="2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36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Работа в формате ЕГЭ</w:t>
            </w:r>
          </w:p>
        </w:tc>
      </w:tr>
      <w:tr w:rsidR="00AF7EDB" w:rsidRPr="0029636D" w:rsidTr="00AF7EDB">
        <w:tc>
          <w:tcPr>
            <w:tcW w:w="633" w:type="dxa"/>
          </w:tcPr>
          <w:p w:rsidR="00AF7EDB" w:rsidRPr="0029636D" w:rsidRDefault="00AF7EDB" w:rsidP="000D1728">
            <w:pPr>
              <w:spacing w:after="2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63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3.</w:t>
            </w:r>
          </w:p>
        </w:tc>
        <w:tc>
          <w:tcPr>
            <w:tcW w:w="2546" w:type="dxa"/>
            <w:vAlign w:val="center"/>
          </w:tcPr>
          <w:p w:rsidR="00AF7EDB" w:rsidRPr="0029636D" w:rsidRDefault="00AF7EDB" w:rsidP="000D17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36D">
              <w:rPr>
                <w:rFonts w:ascii="Times New Roman" w:hAnsi="Times New Roman" w:cs="Times New Roman"/>
                <w:sz w:val="24"/>
                <w:szCs w:val="24"/>
              </w:rPr>
              <w:t>Русская литература второй половины X</w:t>
            </w:r>
            <w:r w:rsidRPr="00296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Start"/>
            <w:r w:rsidRPr="0029636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29636D">
              <w:rPr>
                <w:rFonts w:ascii="Times New Roman" w:hAnsi="Times New Roman" w:cs="Times New Roman"/>
                <w:sz w:val="24"/>
                <w:szCs w:val="24"/>
              </w:rPr>
              <w:t xml:space="preserve">  века.</w:t>
            </w:r>
          </w:p>
        </w:tc>
        <w:tc>
          <w:tcPr>
            <w:tcW w:w="1685" w:type="dxa"/>
            <w:vAlign w:val="center"/>
          </w:tcPr>
          <w:p w:rsidR="00AF7EDB" w:rsidRPr="0029636D" w:rsidRDefault="00AF7EDB" w:rsidP="000D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36D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  <w:p w:rsidR="00AF7EDB" w:rsidRPr="0029636D" w:rsidRDefault="00AF7EDB" w:rsidP="000D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36D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  <w:p w:rsidR="00AF7EDB" w:rsidRPr="0029636D" w:rsidRDefault="00AF7EDB" w:rsidP="000D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36D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  <w:p w:rsidR="00AF7EDB" w:rsidRPr="0029636D" w:rsidRDefault="00AF7EDB" w:rsidP="000D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36D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  <w:p w:rsidR="00AF7EDB" w:rsidRPr="0029636D" w:rsidRDefault="00AF7EDB" w:rsidP="000D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36D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  <w:p w:rsidR="00AF7EDB" w:rsidRPr="0029636D" w:rsidRDefault="00AF7EDB" w:rsidP="000D1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36D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4707" w:type="dxa"/>
          </w:tcPr>
          <w:p w:rsidR="00AF7EDB" w:rsidRPr="0029636D" w:rsidRDefault="00AF7EDB" w:rsidP="00227A12">
            <w:pPr>
              <w:pStyle w:val="a3"/>
              <w:widowControl w:val="0"/>
              <w:numPr>
                <w:ilvl w:val="0"/>
                <w:numId w:val="8"/>
              </w:numPr>
              <w:suppressAutoHyphens/>
              <w:ind w:left="337" w:hanging="2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36D">
              <w:rPr>
                <w:rFonts w:ascii="Times New Roman" w:eastAsia="Calibri" w:hAnsi="Times New Roman" w:cs="Times New Roman"/>
                <w:sz w:val="24"/>
                <w:szCs w:val="24"/>
              </w:rPr>
              <w:t>Зачёт по творчеству Ф.И.Тютчева.</w:t>
            </w:r>
          </w:p>
          <w:p w:rsidR="00AF7EDB" w:rsidRPr="0029636D" w:rsidRDefault="00AF7EDB" w:rsidP="00227A12">
            <w:pPr>
              <w:pStyle w:val="a3"/>
              <w:widowControl w:val="0"/>
              <w:numPr>
                <w:ilvl w:val="0"/>
                <w:numId w:val="8"/>
              </w:numPr>
              <w:suppressAutoHyphens/>
              <w:ind w:left="337" w:hanging="2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36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Сопоставительный анализ лирики  Фета и Тютчева.</w:t>
            </w:r>
          </w:p>
          <w:p w:rsidR="00AF7EDB" w:rsidRPr="0029636D" w:rsidRDefault="00AF7EDB" w:rsidP="00227A12">
            <w:pPr>
              <w:pStyle w:val="a3"/>
              <w:widowControl w:val="0"/>
              <w:numPr>
                <w:ilvl w:val="0"/>
                <w:numId w:val="8"/>
              </w:numPr>
              <w:suppressAutoHyphens/>
              <w:ind w:left="337" w:hanging="2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36D">
              <w:rPr>
                <w:rFonts w:ascii="Times New Roman" w:eastAsia="Calibri" w:hAnsi="Times New Roman" w:cs="Times New Roman"/>
                <w:sz w:val="24"/>
                <w:szCs w:val="24"/>
              </w:rPr>
              <w:t>Зачёт  по лирике А.А. Фета.</w:t>
            </w:r>
          </w:p>
          <w:p w:rsidR="00AF7EDB" w:rsidRPr="0029636D" w:rsidRDefault="00AF7EDB" w:rsidP="00227A12">
            <w:pPr>
              <w:pStyle w:val="a3"/>
              <w:widowControl w:val="0"/>
              <w:numPr>
                <w:ilvl w:val="0"/>
                <w:numId w:val="8"/>
              </w:numPr>
              <w:suppressAutoHyphens/>
              <w:ind w:left="337" w:hanging="2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36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Творческий практикум: анализ стихотворения.</w:t>
            </w:r>
          </w:p>
          <w:p w:rsidR="00AF7EDB" w:rsidRPr="0029636D" w:rsidRDefault="00AF7EDB" w:rsidP="00227A12">
            <w:pPr>
              <w:pStyle w:val="a3"/>
              <w:widowControl w:val="0"/>
              <w:numPr>
                <w:ilvl w:val="0"/>
                <w:numId w:val="8"/>
              </w:numPr>
              <w:suppressAutoHyphens/>
              <w:ind w:left="337" w:hanging="2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36D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сочинение по творчеству Н.А. Некрасова,</w:t>
            </w:r>
            <w:r w:rsidR="007E6345" w:rsidRPr="002963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963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Ф. Тютчева, А. Фета.</w:t>
            </w:r>
          </w:p>
          <w:p w:rsidR="00AF7EDB" w:rsidRPr="0029636D" w:rsidRDefault="00AF7EDB" w:rsidP="00227A12">
            <w:pPr>
              <w:pStyle w:val="a3"/>
              <w:ind w:left="337" w:hanging="2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36D">
              <w:rPr>
                <w:rFonts w:ascii="Times New Roman" w:eastAsia="Calibri" w:hAnsi="Times New Roman" w:cs="Times New Roman"/>
                <w:sz w:val="24"/>
                <w:szCs w:val="24"/>
              </w:rPr>
              <w:t>6. Зачёт по творчеству Ф.М. Достоевского.</w:t>
            </w:r>
          </w:p>
          <w:p w:rsidR="00AF7EDB" w:rsidRPr="0029636D" w:rsidRDefault="00AF7EDB" w:rsidP="00227A12">
            <w:pPr>
              <w:pStyle w:val="a3"/>
              <w:ind w:left="337" w:hanging="2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36D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Pr="00296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Домашнее сочинение по творчеству М.Ф.Достоевского.</w:t>
            </w:r>
          </w:p>
          <w:p w:rsidR="00AF7EDB" w:rsidRPr="0029636D" w:rsidRDefault="00AF7EDB" w:rsidP="00227A12">
            <w:pPr>
              <w:pStyle w:val="a3"/>
              <w:ind w:left="337" w:hanging="28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9636D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Pr="00296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9636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Классное сочинение по роману Л.Н. Толстого «Война и мир».</w:t>
            </w:r>
          </w:p>
          <w:p w:rsidR="007E6345" w:rsidRPr="0029636D" w:rsidRDefault="007E6345" w:rsidP="00227A12">
            <w:pPr>
              <w:pStyle w:val="a3"/>
              <w:ind w:left="337" w:hanging="28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9636D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  <w:r w:rsidRPr="0029636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Домашнее сочинение по творчеству А.П. Чехова</w:t>
            </w:r>
          </w:p>
          <w:p w:rsidR="00AF7EDB" w:rsidRPr="0029636D" w:rsidRDefault="007E6345" w:rsidP="00227A12">
            <w:pPr>
              <w:pStyle w:val="a3"/>
              <w:ind w:left="337" w:hanging="2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36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AF7EDB" w:rsidRPr="002963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F7EDB" w:rsidRPr="00296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F7EDB" w:rsidRPr="0029636D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формате ЕГЭ.</w:t>
            </w:r>
          </w:p>
          <w:p w:rsidR="007E6345" w:rsidRPr="0029636D" w:rsidRDefault="007E6345" w:rsidP="00227A12">
            <w:pPr>
              <w:pStyle w:val="a3"/>
              <w:ind w:left="337" w:hanging="2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7EDB" w:rsidRPr="0029636D" w:rsidTr="00AF7EDB">
        <w:tc>
          <w:tcPr>
            <w:tcW w:w="633" w:type="dxa"/>
          </w:tcPr>
          <w:p w:rsidR="00AF7EDB" w:rsidRPr="0029636D" w:rsidRDefault="00227A12" w:rsidP="00227A12">
            <w:pPr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63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46" w:type="dxa"/>
            <w:vAlign w:val="center"/>
          </w:tcPr>
          <w:p w:rsidR="00AF7EDB" w:rsidRPr="0029636D" w:rsidRDefault="00227A12" w:rsidP="000D17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А.М. Горький</w:t>
            </w:r>
          </w:p>
        </w:tc>
        <w:tc>
          <w:tcPr>
            <w:tcW w:w="1685" w:type="dxa"/>
            <w:vAlign w:val="center"/>
          </w:tcPr>
          <w:p w:rsidR="00AF7EDB" w:rsidRPr="0029636D" w:rsidRDefault="00227A12" w:rsidP="000D1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36D">
              <w:rPr>
                <w:rFonts w:ascii="Times New Roman" w:eastAsia="Calibri" w:hAnsi="Times New Roman" w:cs="Times New Roman"/>
                <w:sz w:val="24"/>
                <w:szCs w:val="24"/>
              </w:rPr>
              <w:t>7.2,  7.3</w:t>
            </w:r>
          </w:p>
        </w:tc>
        <w:tc>
          <w:tcPr>
            <w:tcW w:w="4707" w:type="dxa"/>
          </w:tcPr>
          <w:p w:rsidR="00AF7EDB" w:rsidRPr="0029636D" w:rsidRDefault="00AF7EDB" w:rsidP="000D17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Сочинение</w:t>
            </w:r>
          </w:p>
        </w:tc>
      </w:tr>
      <w:tr w:rsidR="007E6345" w:rsidRPr="0029636D" w:rsidTr="00AF7EDB">
        <w:tc>
          <w:tcPr>
            <w:tcW w:w="633" w:type="dxa"/>
          </w:tcPr>
          <w:p w:rsidR="007E6345" w:rsidRPr="0029636D" w:rsidRDefault="00227A12" w:rsidP="000D172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3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46" w:type="dxa"/>
            <w:vAlign w:val="center"/>
          </w:tcPr>
          <w:p w:rsidR="007E6345" w:rsidRPr="0029636D" w:rsidRDefault="007E6345" w:rsidP="000D17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36D">
              <w:rPr>
                <w:rFonts w:ascii="Times New Roman" w:hAnsi="Times New Roman" w:cs="Times New Roman"/>
                <w:bCs/>
                <w:sz w:val="24"/>
                <w:szCs w:val="24"/>
              </w:rPr>
              <w:t>А.А. Блок. Лирика.</w:t>
            </w:r>
          </w:p>
        </w:tc>
        <w:tc>
          <w:tcPr>
            <w:tcW w:w="1685" w:type="dxa"/>
            <w:vAlign w:val="center"/>
          </w:tcPr>
          <w:p w:rsidR="007E6345" w:rsidRPr="0029636D" w:rsidRDefault="007E6345" w:rsidP="000D1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36D">
              <w:rPr>
                <w:rFonts w:ascii="Times New Roman" w:eastAsia="Calibri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4707" w:type="dxa"/>
          </w:tcPr>
          <w:p w:rsidR="007E6345" w:rsidRPr="0029636D" w:rsidRDefault="007E6345" w:rsidP="000D17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36D">
              <w:rPr>
                <w:rFonts w:ascii="Times New Roman" w:eastAsia="Calibri" w:hAnsi="Times New Roman" w:cs="Times New Roman"/>
                <w:sz w:val="24"/>
                <w:szCs w:val="24"/>
              </w:rPr>
              <w:t>Анализ лирического произведения.</w:t>
            </w:r>
          </w:p>
        </w:tc>
      </w:tr>
      <w:tr w:rsidR="007E6345" w:rsidRPr="0029636D" w:rsidTr="00AF7EDB">
        <w:tc>
          <w:tcPr>
            <w:tcW w:w="633" w:type="dxa"/>
          </w:tcPr>
          <w:p w:rsidR="007E6345" w:rsidRPr="0029636D" w:rsidRDefault="00227A12" w:rsidP="000D172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3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46" w:type="dxa"/>
            <w:vAlign w:val="center"/>
          </w:tcPr>
          <w:p w:rsidR="007E6345" w:rsidRPr="0029636D" w:rsidRDefault="007E6345" w:rsidP="000D17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36D">
              <w:rPr>
                <w:rFonts w:ascii="Times New Roman" w:hAnsi="Times New Roman" w:cs="Times New Roman"/>
                <w:bCs/>
                <w:sz w:val="24"/>
                <w:szCs w:val="24"/>
              </w:rPr>
              <w:t>М. Горький</w:t>
            </w:r>
          </w:p>
        </w:tc>
        <w:tc>
          <w:tcPr>
            <w:tcW w:w="1685" w:type="dxa"/>
            <w:vAlign w:val="center"/>
          </w:tcPr>
          <w:p w:rsidR="007E6345" w:rsidRPr="0029636D" w:rsidRDefault="007E6345" w:rsidP="000D1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36D">
              <w:rPr>
                <w:rFonts w:ascii="Times New Roman" w:eastAsia="Calibri" w:hAnsi="Times New Roman" w:cs="Times New Roman"/>
                <w:sz w:val="24"/>
                <w:szCs w:val="24"/>
              </w:rPr>
              <w:t>7.2</w:t>
            </w:r>
          </w:p>
          <w:p w:rsidR="007E6345" w:rsidRPr="0029636D" w:rsidRDefault="007E6345" w:rsidP="000D1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36D">
              <w:rPr>
                <w:rFonts w:ascii="Times New Roman" w:eastAsia="Calibri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707" w:type="dxa"/>
          </w:tcPr>
          <w:p w:rsidR="007E6345" w:rsidRPr="0029636D" w:rsidRDefault="007E6345" w:rsidP="000D1728">
            <w:pPr>
              <w:pStyle w:val="a3"/>
              <w:ind w:left="64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Сочинение</w:t>
            </w:r>
          </w:p>
        </w:tc>
      </w:tr>
      <w:tr w:rsidR="007E6345" w:rsidRPr="0029636D" w:rsidTr="00AF7EDB">
        <w:tc>
          <w:tcPr>
            <w:tcW w:w="633" w:type="dxa"/>
          </w:tcPr>
          <w:p w:rsidR="007E6345" w:rsidRPr="0029636D" w:rsidRDefault="00227A12" w:rsidP="000D172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3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46" w:type="dxa"/>
            <w:vAlign w:val="center"/>
          </w:tcPr>
          <w:p w:rsidR="007E6345" w:rsidRPr="0029636D" w:rsidRDefault="007E6345" w:rsidP="000D17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36D">
              <w:rPr>
                <w:rFonts w:ascii="Times New Roman" w:hAnsi="Times New Roman" w:cs="Times New Roman"/>
                <w:sz w:val="24"/>
                <w:szCs w:val="24"/>
              </w:rPr>
              <w:t>А.И. Куприн</w:t>
            </w:r>
          </w:p>
        </w:tc>
        <w:tc>
          <w:tcPr>
            <w:tcW w:w="1685" w:type="dxa"/>
            <w:vAlign w:val="center"/>
          </w:tcPr>
          <w:p w:rsidR="007E6345" w:rsidRPr="0029636D" w:rsidRDefault="007E6345" w:rsidP="000D1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</w:tcPr>
          <w:p w:rsidR="007E6345" w:rsidRPr="0029636D" w:rsidRDefault="007E6345" w:rsidP="000D172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36D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  <w:p w:rsidR="007E6345" w:rsidRPr="0029636D" w:rsidRDefault="007E6345" w:rsidP="000D172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6345" w:rsidRPr="0029636D" w:rsidTr="00AF7EDB">
        <w:tc>
          <w:tcPr>
            <w:tcW w:w="633" w:type="dxa"/>
          </w:tcPr>
          <w:p w:rsidR="007E6345" w:rsidRPr="0029636D" w:rsidRDefault="00227A12" w:rsidP="000D172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3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46" w:type="dxa"/>
            <w:vAlign w:val="center"/>
          </w:tcPr>
          <w:p w:rsidR="007E6345" w:rsidRPr="0029636D" w:rsidRDefault="007E6345" w:rsidP="000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6D">
              <w:rPr>
                <w:rFonts w:ascii="Times New Roman" w:hAnsi="Times New Roman" w:cs="Times New Roman"/>
                <w:sz w:val="24"/>
                <w:szCs w:val="24"/>
              </w:rPr>
              <w:t>С.А. Есенин</w:t>
            </w:r>
          </w:p>
        </w:tc>
        <w:tc>
          <w:tcPr>
            <w:tcW w:w="1685" w:type="dxa"/>
            <w:vAlign w:val="center"/>
          </w:tcPr>
          <w:p w:rsidR="007E6345" w:rsidRPr="0029636D" w:rsidRDefault="007E6345" w:rsidP="000D1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36D">
              <w:rPr>
                <w:rFonts w:ascii="Times New Roman" w:eastAsia="Calibri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4707" w:type="dxa"/>
          </w:tcPr>
          <w:p w:rsidR="007E6345" w:rsidRPr="0029636D" w:rsidRDefault="007E6345" w:rsidP="000D172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36D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7E6345" w:rsidRPr="0029636D" w:rsidTr="00AF7EDB">
        <w:tc>
          <w:tcPr>
            <w:tcW w:w="633" w:type="dxa"/>
          </w:tcPr>
          <w:p w:rsidR="007E6345" w:rsidRPr="0029636D" w:rsidRDefault="00227A12" w:rsidP="000D172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3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546" w:type="dxa"/>
            <w:vAlign w:val="center"/>
          </w:tcPr>
          <w:p w:rsidR="007E6345" w:rsidRPr="0029636D" w:rsidRDefault="007E6345" w:rsidP="000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6D">
              <w:rPr>
                <w:rFonts w:ascii="Times New Roman" w:hAnsi="Times New Roman" w:cs="Times New Roman"/>
                <w:sz w:val="24"/>
                <w:szCs w:val="24"/>
              </w:rPr>
              <w:t>В.В. Маяковский</w:t>
            </w:r>
          </w:p>
          <w:p w:rsidR="007E6345" w:rsidRPr="0029636D" w:rsidRDefault="007E6345" w:rsidP="000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6D">
              <w:rPr>
                <w:rFonts w:ascii="Times New Roman" w:hAnsi="Times New Roman" w:cs="Times New Roman"/>
                <w:sz w:val="24"/>
                <w:szCs w:val="24"/>
              </w:rPr>
              <w:t>А.А. Ахматова</w:t>
            </w:r>
          </w:p>
        </w:tc>
        <w:tc>
          <w:tcPr>
            <w:tcW w:w="1685" w:type="dxa"/>
            <w:vAlign w:val="center"/>
          </w:tcPr>
          <w:p w:rsidR="007E6345" w:rsidRPr="0029636D" w:rsidRDefault="007E6345" w:rsidP="000D1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36D">
              <w:rPr>
                <w:rFonts w:ascii="Times New Roman" w:eastAsia="Calibri" w:hAnsi="Times New Roman" w:cs="Times New Roman"/>
                <w:sz w:val="24"/>
                <w:szCs w:val="24"/>
              </w:rPr>
              <w:t>7.6</w:t>
            </w:r>
          </w:p>
          <w:p w:rsidR="007E6345" w:rsidRPr="0029636D" w:rsidRDefault="007E6345" w:rsidP="000D1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36D">
              <w:rPr>
                <w:rFonts w:ascii="Times New Roman" w:eastAsia="Calibri" w:hAnsi="Times New Roman" w:cs="Times New Roman"/>
                <w:sz w:val="24"/>
                <w:szCs w:val="24"/>
              </w:rPr>
              <w:t>7.7</w:t>
            </w:r>
          </w:p>
          <w:p w:rsidR="007E6345" w:rsidRPr="0029636D" w:rsidRDefault="007E6345" w:rsidP="000D1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36D">
              <w:rPr>
                <w:rFonts w:ascii="Times New Roman" w:eastAsia="Calibri" w:hAnsi="Times New Roman" w:cs="Times New Roman"/>
                <w:sz w:val="24"/>
                <w:szCs w:val="24"/>
              </w:rPr>
              <w:t>7.11</w:t>
            </w:r>
          </w:p>
          <w:p w:rsidR="007E6345" w:rsidRPr="0029636D" w:rsidRDefault="007E6345" w:rsidP="000D1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36D">
              <w:rPr>
                <w:rFonts w:ascii="Times New Roman" w:eastAsia="Calibri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4707" w:type="dxa"/>
          </w:tcPr>
          <w:p w:rsidR="007E6345" w:rsidRPr="0029636D" w:rsidRDefault="007E6345" w:rsidP="000D172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36D">
              <w:rPr>
                <w:rFonts w:ascii="Times New Roman" w:eastAsia="Calibri" w:hAnsi="Times New Roman" w:cs="Times New Roman"/>
                <w:sz w:val="24"/>
                <w:szCs w:val="24"/>
              </w:rPr>
              <w:t>Тест в формате ЕГЭ</w:t>
            </w:r>
          </w:p>
        </w:tc>
      </w:tr>
      <w:tr w:rsidR="007E6345" w:rsidRPr="0029636D" w:rsidTr="00AF7EDB">
        <w:tc>
          <w:tcPr>
            <w:tcW w:w="633" w:type="dxa"/>
          </w:tcPr>
          <w:p w:rsidR="007E6345" w:rsidRPr="0029636D" w:rsidRDefault="00227A12" w:rsidP="000D172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3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46" w:type="dxa"/>
            <w:vAlign w:val="center"/>
          </w:tcPr>
          <w:p w:rsidR="007E6345" w:rsidRPr="0029636D" w:rsidRDefault="007E6345" w:rsidP="000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6D">
              <w:rPr>
                <w:rFonts w:ascii="Times New Roman" w:hAnsi="Times New Roman" w:cs="Times New Roman"/>
                <w:sz w:val="24"/>
                <w:szCs w:val="24"/>
              </w:rPr>
              <w:t>М.А. Булгаков</w:t>
            </w:r>
          </w:p>
        </w:tc>
        <w:tc>
          <w:tcPr>
            <w:tcW w:w="1685" w:type="dxa"/>
            <w:vAlign w:val="center"/>
          </w:tcPr>
          <w:p w:rsidR="007E6345" w:rsidRPr="0029636D" w:rsidRDefault="007E6345" w:rsidP="000D1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36D">
              <w:rPr>
                <w:rFonts w:ascii="Times New Roman" w:eastAsia="Calibri" w:hAnsi="Times New Roman" w:cs="Times New Roman"/>
                <w:sz w:val="24"/>
                <w:szCs w:val="24"/>
              </w:rPr>
              <w:t>7.15</w:t>
            </w:r>
            <w:proofErr w:type="gramStart"/>
            <w:r w:rsidRPr="002963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707" w:type="dxa"/>
          </w:tcPr>
          <w:p w:rsidR="007E6345" w:rsidRPr="0029636D" w:rsidRDefault="007E6345" w:rsidP="000D172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36D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7E6345" w:rsidRPr="0029636D" w:rsidTr="00AF7EDB">
        <w:tc>
          <w:tcPr>
            <w:tcW w:w="633" w:type="dxa"/>
          </w:tcPr>
          <w:p w:rsidR="007E6345" w:rsidRPr="0029636D" w:rsidRDefault="00227A12" w:rsidP="000D172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3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546" w:type="dxa"/>
            <w:vAlign w:val="center"/>
          </w:tcPr>
          <w:p w:rsidR="007E6345" w:rsidRPr="0029636D" w:rsidRDefault="007E6345" w:rsidP="000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6D">
              <w:rPr>
                <w:rFonts w:ascii="Times New Roman" w:hAnsi="Times New Roman" w:cs="Times New Roman"/>
                <w:sz w:val="24"/>
                <w:szCs w:val="24"/>
              </w:rPr>
              <w:t>А.Т. Твардовский</w:t>
            </w:r>
          </w:p>
        </w:tc>
        <w:tc>
          <w:tcPr>
            <w:tcW w:w="1685" w:type="dxa"/>
            <w:vAlign w:val="center"/>
          </w:tcPr>
          <w:p w:rsidR="007E6345" w:rsidRPr="0029636D" w:rsidRDefault="007E6345" w:rsidP="000D1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36D">
              <w:rPr>
                <w:rFonts w:ascii="Times New Roman" w:eastAsia="Calibri" w:hAnsi="Times New Roman" w:cs="Times New Roman"/>
                <w:sz w:val="24"/>
                <w:szCs w:val="24"/>
              </w:rPr>
              <w:t>7.16</w:t>
            </w:r>
          </w:p>
          <w:p w:rsidR="007E6345" w:rsidRPr="0029636D" w:rsidRDefault="007E6345" w:rsidP="000D1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36D">
              <w:rPr>
                <w:rFonts w:ascii="Times New Roman" w:eastAsia="Calibri" w:hAnsi="Times New Roman" w:cs="Times New Roman"/>
                <w:sz w:val="24"/>
                <w:szCs w:val="24"/>
              </w:rPr>
              <w:t>7.17</w:t>
            </w:r>
          </w:p>
        </w:tc>
        <w:tc>
          <w:tcPr>
            <w:tcW w:w="4707" w:type="dxa"/>
          </w:tcPr>
          <w:p w:rsidR="007E6345" w:rsidRPr="0029636D" w:rsidRDefault="007E6345" w:rsidP="000D172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36D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работа (анализ стихотворений или фрагментов поэмы).</w:t>
            </w:r>
          </w:p>
        </w:tc>
      </w:tr>
      <w:tr w:rsidR="007E6345" w:rsidRPr="0029636D" w:rsidTr="00AF7EDB">
        <w:tc>
          <w:tcPr>
            <w:tcW w:w="633" w:type="dxa"/>
          </w:tcPr>
          <w:p w:rsidR="007E6345" w:rsidRPr="0029636D" w:rsidRDefault="00227A12" w:rsidP="000D172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3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546" w:type="dxa"/>
            <w:vAlign w:val="center"/>
          </w:tcPr>
          <w:p w:rsidR="007E6345" w:rsidRPr="0029636D" w:rsidRDefault="007E6345" w:rsidP="000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6D">
              <w:rPr>
                <w:rFonts w:ascii="Times New Roman" w:hAnsi="Times New Roman" w:cs="Times New Roman"/>
                <w:sz w:val="24"/>
                <w:szCs w:val="24"/>
              </w:rPr>
              <w:t>М.А. Шолохов</w:t>
            </w:r>
          </w:p>
        </w:tc>
        <w:tc>
          <w:tcPr>
            <w:tcW w:w="1685" w:type="dxa"/>
            <w:vAlign w:val="center"/>
          </w:tcPr>
          <w:p w:rsidR="007E6345" w:rsidRPr="0029636D" w:rsidRDefault="007E6345" w:rsidP="000D1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36D">
              <w:rPr>
                <w:rFonts w:ascii="Times New Roman" w:eastAsia="Calibri" w:hAnsi="Times New Roman" w:cs="Times New Roman"/>
                <w:sz w:val="24"/>
                <w:szCs w:val="24"/>
              </w:rPr>
              <w:t>7.13</w:t>
            </w:r>
          </w:p>
        </w:tc>
        <w:tc>
          <w:tcPr>
            <w:tcW w:w="4707" w:type="dxa"/>
          </w:tcPr>
          <w:p w:rsidR="007E6345" w:rsidRPr="0029636D" w:rsidRDefault="007E6345" w:rsidP="000D172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36D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7E6345" w:rsidRPr="0029636D" w:rsidTr="00AF7EDB">
        <w:tc>
          <w:tcPr>
            <w:tcW w:w="633" w:type="dxa"/>
          </w:tcPr>
          <w:p w:rsidR="007E6345" w:rsidRPr="0029636D" w:rsidRDefault="00227A12" w:rsidP="000D172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3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546" w:type="dxa"/>
            <w:vAlign w:val="center"/>
          </w:tcPr>
          <w:p w:rsidR="007E6345" w:rsidRPr="0029636D" w:rsidRDefault="007E6345" w:rsidP="000D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Проза второй половины XX </w:t>
            </w:r>
            <w:proofErr w:type="gramStart"/>
            <w:r w:rsidRPr="00296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296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85" w:type="dxa"/>
            <w:vAlign w:val="center"/>
          </w:tcPr>
          <w:p w:rsidR="007E6345" w:rsidRPr="0029636D" w:rsidRDefault="007E6345" w:rsidP="000D1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36D">
              <w:rPr>
                <w:rFonts w:ascii="Times New Roman" w:eastAsia="Calibri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707" w:type="dxa"/>
          </w:tcPr>
          <w:p w:rsidR="007E6345" w:rsidRPr="0029636D" w:rsidRDefault="007E6345" w:rsidP="000D172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36D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сочинение на литературную тему</w:t>
            </w:r>
          </w:p>
        </w:tc>
      </w:tr>
      <w:tr w:rsidR="00227A12" w:rsidRPr="0029636D" w:rsidTr="00AF7EDB">
        <w:tc>
          <w:tcPr>
            <w:tcW w:w="633" w:type="dxa"/>
          </w:tcPr>
          <w:p w:rsidR="00227A12" w:rsidRPr="0029636D" w:rsidRDefault="00227A12" w:rsidP="000D172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3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546" w:type="dxa"/>
            <w:vAlign w:val="center"/>
          </w:tcPr>
          <w:p w:rsidR="00227A12" w:rsidRPr="0029636D" w:rsidRDefault="00227A12" w:rsidP="000D1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227A12" w:rsidRPr="0029636D" w:rsidRDefault="00227A12" w:rsidP="000D1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</w:tcPr>
          <w:p w:rsidR="00227A12" w:rsidRPr="0029636D" w:rsidRDefault="00227A12" w:rsidP="000D172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36D">
              <w:rPr>
                <w:rFonts w:ascii="Times New Roman" w:eastAsia="Calibri" w:hAnsi="Times New Roman" w:cs="Times New Roman"/>
                <w:sz w:val="24"/>
                <w:szCs w:val="24"/>
              </w:rPr>
              <w:t>Предэкзаменационная работа в формате ЕГЭ</w:t>
            </w:r>
          </w:p>
        </w:tc>
      </w:tr>
    </w:tbl>
    <w:p w:rsidR="00AF7EDB" w:rsidRPr="0029636D" w:rsidRDefault="00AF7EDB" w:rsidP="00AF7EDB">
      <w:pPr>
        <w:rPr>
          <w:rFonts w:ascii="Times New Roman" w:hAnsi="Times New Roman" w:cs="Times New Roman"/>
          <w:sz w:val="24"/>
          <w:szCs w:val="24"/>
        </w:rPr>
      </w:pPr>
    </w:p>
    <w:p w:rsidR="00A97980" w:rsidRPr="0029636D" w:rsidRDefault="00A97980" w:rsidP="00AF7ED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A97980" w:rsidRPr="0029636D" w:rsidSect="00DD7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723DD"/>
    <w:multiLevelType w:val="hybridMultilevel"/>
    <w:tmpl w:val="8BE69E1A"/>
    <w:lvl w:ilvl="0" w:tplc="959AD9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75DE1"/>
    <w:multiLevelType w:val="hybridMultilevel"/>
    <w:tmpl w:val="B6D6AD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A4722"/>
    <w:multiLevelType w:val="hybridMultilevel"/>
    <w:tmpl w:val="8EFE1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C0D81"/>
    <w:multiLevelType w:val="hybridMultilevel"/>
    <w:tmpl w:val="411655C2"/>
    <w:lvl w:ilvl="0" w:tplc="F3BAEF5C">
      <w:start w:val="1"/>
      <w:numFmt w:val="decimal"/>
      <w:lvlText w:val="%1."/>
      <w:lvlJc w:val="left"/>
      <w:pPr>
        <w:ind w:left="720" w:hanging="360"/>
      </w:pPr>
      <w:rPr>
        <w:rFonts w:eastAsia="Andale Sans UI" w:hint="default"/>
        <w:color w:val="000000" w:themeColor="text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33221"/>
    <w:multiLevelType w:val="hybridMultilevel"/>
    <w:tmpl w:val="3482F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478C2"/>
    <w:multiLevelType w:val="hybridMultilevel"/>
    <w:tmpl w:val="10F60B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263CDC"/>
    <w:multiLevelType w:val="hybridMultilevel"/>
    <w:tmpl w:val="139455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BF5F82"/>
    <w:multiLevelType w:val="hybridMultilevel"/>
    <w:tmpl w:val="9FC033B4"/>
    <w:lvl w:ilvl="0" w:tplc="23F6D882">
      <w:start w:val="1"/>
      <w:numFmt w:val="decimal"/>
      <w:lvlText w:val="%1."/>
      <w:lvlJc w:val="left"/>
      <w:pPr>
        <w:tabs>
          <w:tab w:val="num" w:pos="989"/>
        </w:tabs>
        <w:ind w:left="705" w:firstLine="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97980"/>
    <w:rsid w:val="000305F6"/>
    <w:rsid w:val="000A125B"/>
    <w:rsid w:val="00226687"/>
    <w:rsid w:val="00227A12"/>
    <w:rsid w:val="0029636D"/>
    <w:rsid w:val="00324CAE"/>
    <w:rsid w:val="00325C04"/>
    <w:rsid w:val="003A6047"/>
    <w:rsid w:val="005D2630"/>
    <w:rsid w:val="006A5B7F"/>
    <w:rsid w:val="00737983"/>
    <w:rsid w:val="00737B82"/>
    <w:rsid w:val="007E6345"/>
    <w:rsid w:val="008457C9"/>
    <w:rsid w:val="00A97980"/>
    <w:rsid w:val="00AF7EDB"/>
    <w:rsid w:val="00CF16D7"/>
    <w:rsid w:val="00DD7789"/>
    <w:rsid w:val="00E67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98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97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F7ED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2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2019-10-14T05:35:00Z</dcterms:created>
  <dcterms:modified xsi:type="dcterms:W3CDTF">2019-10-15T09:00:00Z</dcterms:modified>
</cp:coreProperties>
</file>