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DA" w:rsidRPr="00C73ADA" w:rsidRDefault="00C73ADA" w:rsidP="00C73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ADA">
        <w:rPr>
          <w:rFonts w:ascii="Times New Roman" w:hAnsi="Times New Roman" w:cs="Times New Roman"/>
          <w:sz w:val="28"/>
          <w:szCs w:val="28"/>
        </w:rPr>
        <w:t>АННОТАЦИЯ РАБОЧЕЙ ПРОГРАММЫ ПО МАТЕМАТИКЕ</w:t>
      </w:r>
    </w:p>
    <w:p w:rsidR="0061320E" w:rsidRPr="003A6047" w:rsidRDefault="0061320E" w:rsidP="006132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  </w:t>
      </w:r>
      <w:r w:rsidRPr="003A604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Математика (профильный уровень)</w:t>
      </w:r>
    </w:p>
    <w:p w:rsidR="0061320E" w:rsidRPr="003A6047" w:rsidRDefault="0061320E" w:rsidP="006132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1040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среднее общее образование 1</w:t>
      </w:r>
      <w:r w:rsidRPr="003A6047">
        <w:rPr>
          <w:rFonts w:ascii="Times New Roman" w:hAnsi="Times New Roman" w:cs="Times New Roman"/>
          <w:sz w:val="24"/>
          <w:szCs w:val="24"/>
        </w:rPr>
        <w:t>1 классы (</w:t>
      </w:r>
      <w:r>
        <w:rPr>
          <w:rFonts w:ascii="Times New Roman" w:hAnsi="Times New Roman" w:cs="Times New Roman"/>
          <w:sz w:val="24"/>
          <w:szCs w:val="24"/>
        </w:rPr>
        <w:t xml:space="preserve">архитектурные </w:t>
      </w:r>
      <w:r w:rsidRPr="003A604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E5D6B">
        <w:rPr>
          <w:rFonts w:ascii="Times New Roman" w:hAnsi="Times New Roman" w:cs="Times New Roman"/>
          <w:sz w:val="24"/>
          <w:szCs w:val="24"/>
        </w:rPr>
        <w:t xml:space="preserve"> и классы технического направления</w:t>
      </w:r>
      <w:r w:rsidRPr="003A6047">
        <w:rPr>
          <w:rFonts w:ascii="Times New Roman" w:hAnsi="Times New Roman" w:cs="Times New Roman"/>
          <w:sz w:val="24"/>
          <w:szCs w:val="24"/>
        </w:rPr>
        <w:t>)</w:t>
      </w:r>
    </w:p>
    <w:p w:rsidR="0061320E" w:rsidRDefault="0061320E" w:rsidP="006132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sz w:val="24"/>
          <w:szCs w:val="24"/>
        </w:rPr>
        <w:t xml:space="preserve">Программа изучения  </w:t>
      </w:r>
      <w:r>
        <w:rPr>
          <w:rFonts w:ascii="Times New Roman" w:hAnsi="Times New Roman" w:cs="Times New Roman"/>
          <w:sz w:val="24"/>
          <w:szCs w:val="24"/>
        </w:rPr>
        <w:t xml:space="preserve"> математики по ФК ГОС </w:t>
      </w:r>
      <w:r w:rsidRPr="003A6047">
        <w:rPr>
          <w:rFonts w:ascii="Times New Roman" w:hAnsi="Times New Roman" w:cs="Times New Roman"/>
          <w:sz w:val="24"/>
          <w:szCs w:val="24"/>
        </w:rPr>
        <w:t xml:space="preserve">в 11-х классах </w:t>
      </w:r>
      <w:r w:rsidRPr="003A6047">
        <w:rPr>
          <w:rFonts w:ascii="Times New Roman" w:eastAsia="Calibri" w:hAnsi="Times New Roman" w:cs="Times New Roman"/>
          <w:sz w:val="24"/>
          <w:szCs w:val="24"/>
        </w:rPr>
        <w:t>(профильный уровень)</w:t>
      </w:r>
      <w:r w:rsidRPr="003A6047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6047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 w:rsidRPr="003A6047">
        <w:rPr>
          <w:rFonts w:ascii="Times New Roman" w:eastAsia="Calibri" w:hAnsi="Times New Roman" w:cs="Times New Roman"/>
          <w:sz w:val="24"/>
          <w:szCs w:val="24"/>
        </w:rPr>
        <w:t>.</w:t>
      </w:r>
      <w:r w:rsidRPr="003A6047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A6047">
        <w:rPr>
          <w:rFonts w:ascii="Times New Roman" w:hAnsi="Times New Roman" w:cs="Times New Roman"/>
          <w:sz w:val="24"/>
          <w:szCs w:val="24"/>
        </w:rPr>
        <w:t xml:space="preserve"> учебных неделях за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3A6047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6047">
        <w:rPr>
          <w:rFonts w:ascii="Times New Roman" w:hAnsi="Times New Roman" w:cs="Times New Roman"/>
          <w:sz w:val="24"/>
          <w:szCs w:val="24"/>
        </w:rPr>
        <w:t xml:space="preserve"> год количество часов составит </w:t>
      </w:r>
      <w:r w:rsidR="00C917C0">
        <w:rPr>
          <w:rFonts w:ascii="Times New Roman" w:hAnsi="Times New Roman" w:cs="Times New Roman"/>
          <w:sz w:val="24"/>
          <w:szCs w:val="24"/>
        </w:rPr>
        <w:t>204</w:t>
      </w:r>
      <w:r w:rsidRPr="003A6047">
        <w:rPr>
          <w:rFonts w:ascii="Times New Roman" w:hAnsi="Times New Roman" w:cs="Times New Roman"/>
          <w:sz w:val="24"/>
          <w:szCs w:val="24"/>
        </w:rPr>
        <w:t xml:space="preserve"> час</w:t>
      </w:r>
      <w:r w:rsidR="00C917C0">
        <w:rPr>
          <w:rFonts w:ascii="Times New Roman" w:hAnsi="Times New Roman" w:cs="Times New Roman"/>
          <w:sz w:val="24"/>
          <w:szCs w:val="24"/>
        </w:rPr>
        <w:t>а</w:t>
      </w:r>
      <w:r w:rsidRPr="003A6047">
        <w:rPr>
          <w:rFonts w:ascii="Times New Roman" w:hAnsi="Times New Roman" w:cs="Times New Roman"/>
          <w:sz w:val="24"/>
          <w:szCs w:val="24"/>
        </w:rPr>
        <w:t>.</w:t>
      </w:r>
    </w:p>
    <w:p w:rsidR="0061320E" w:rsidRDefault="0061320E" w:rsidP="00613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</w:t>
      </w:r>
    </w:p>
    <w:p w:rsidR="00C73ADA" w:rsidRPr="00A6232E" w:rsidRDefault="00C73ADA" w:rsidP="00C73ADA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математике </w:t>
      </w:r>
      <w:r w:rsidR="0061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ФК ГОС 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классов 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A6232E">
        <w:rPr>
          <w:rFonts w:ascii="Times New Roman" w:eastAsia="Andale Sans UI" w:hAnsi="Times New Roman" w:cs="Times New Roman"/>
          <w:kern w:val="1"/>
          <w:sz w:val="24"/>
          <w:szCs w:val="24"/>
        </w:rPr>
        <w:t>в соответствии со следующими нормативно-правовыми инструктивно-методическими документами:</w:t>
      </w:r>
    </w:p>
    <w:p w:rsidR="00C73ADA" w:rsidRPr="00A6232E" w:rsidRDefault="00C917C0" w:rsidP="00C73AD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="00C73ADA"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программы. Алгебра и начала математического анализа. 10 – 11 классы (профильный уровень) / авт.- сост. </w:t>
      </w:r>
      <w:proofErr w:type="spellStart"/>
      <w:r w:rsidR="00C73ADA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М.Я.Пратусевич</w:t>
      </w:r>
      <w:proofErr w:type="spellEnd"/>
      <w:r w:rsidR="00C73ADA"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C73A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3ADA"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анализа. </w:t>
      </w:r>
      <w:r w:rsidR="00C73ADA" w:rsidRPr="00A6232E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10-11 классы</w:t>
      </w:r>
      <w:r w:rsidR="00C7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="00C73ADA"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="00C73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</w:t>
      </w:r>
      <w:r w:rsidR="0061320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73A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73ADA" w:rsidRDefault="00C73ADA" w:rsidP="00C73ADA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компонент государственного стандарта среднего общего образования, авторской программы</w:t>
      </w:r>
      <w:r w:rsidRPr="00A6232E">
        <w:rPr>
          <w:rFonts w:ascii="Times New Roman" w:hAnsi="Times New Roman" w:cs="Times New Roman"/>
          <w:sz w:val="24"/>
          <w:szCs w:val="24"/>
        </w:rPr>
        <w:t xml:space="preserve"> по геометрии профильного уровня авторов </w:t>
      </w:r>
      <w:proofErr w:type="spellStart"/>
      <w:r w:rsidRPr="00A6232E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A6232E">
        <w:rPr>
          <w:rFonts w:ascii="Times New Roman" w:hAnsi="Times New Roman" w:cs="Times New Roman"/>
          <w:sz w:val="24"/>
          <w:szCs w:val="24"/>
        </w:rPr>
        <w:t xml:space="preserve"> и др. (Геометрия. </w:t>
      </w:r>
      <w:proofErr w:type="gramStart"/>
      <w:r w:rsidRPr="00A6232E">
        <w:rPr>
          <w:rFonts w:ascii="Times New Roman" w:hAnsi="Times New Roman" w:cs="Times New Roman"/>
          <w:sz w:val="24"/>
          <w:szCs w:val="24"/>
        </w:rPr>
        <w:t>Программы общеобразоват</w:t>
      </w:r>
      <w:r>
        <w:rPr>
          <w:rFonts w:ascii="Times New Roman" w:hAnsi="Times New Roman" w:cs="Times New Roman"/>
          <w:sz w:val="24"/>
          <w:szCs w:val="24"/>
        </w:rPr>
        <w:t>ельных учреждений. 10-11 классы -</w:t>
      </w:r>
      <w:r w:rsidRPr="00A6232E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6232E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1F32F7">
        <w:rPr>
          <w:rFonts w:ascii="Times New Roman" w:hAnsi="Times New Roman" w:cs="Times New Roman"/>
          <w:sz w:val="24"/>
          <w:szCs w:val="24"/>
        </w:rPr>
        <w:t>2</w:t>
      </w:r>
      <w:r w:rsidRPr="00A6232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17C0" w:rsidRDefault="00C917C0" w:rsidP="00C917C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Математика: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лгебра и начала математического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геометрия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лгебра и начала математического анализа 11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общеобразовательных организаций: углубленный уровень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М.Я.Пратусевич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К.М. Столбов, А.Н. Головин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2017. – 463 с.)</w:t>
      </w:r>
      <w:proofErr w:type="gramEnd"/>
    </w:p>
    <w:p w:rsidR="00C917C0" w:rsidRDefault="00C917C0" w:rsidP="00C917C0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Математика: а</w:t>
      </w: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лгебра и начала математического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геометрия.</w:t>
      </w:r>
      <w:r w:rsidRPr="00F27EC0">
        <w:rPr>
          <w:rFonts w:ascii="Times New Roman" w:hAnsi="Times New Roman" w:cs="Times New Roman"/>
          <w:bCs/>
          <w:sz w:val="24"/>
          <w:szCs w:val="24"/>
        </w:rPr>
        <w:t xml:space="preserve"> Геометрия, 10-11: Учебник для   общеобразовательных учреждений (базовый и профильный уровни).</w:t>
      </w:r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F27EC0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F27EC0">
        <w:rPr>
          <w:rFonts w:ascii="Times New Roman" w:hAnsi="Times New Roman" w:cs="Times New Roman"/>
          <w:bCs/>
          <w:sz w:val="24"/>
          <w:szCs w:val="24"/>
        </w:rPr>
        <w:t xml:space="preserve"> Л.С., Бутузов В.Ф. и др.  -  17-е издание. - М.: Просвещение, 20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</w:p>
    <w:p w:rsidR="00C917C0" w:rsidRPr="00A6232E" w:rsidRDefault="00C917C0" w:rsidP="00C73ADA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ADA" w:rsidRDefault="00C73ADA" w:rsidP="00C73A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ADA" w:rsidRPr="00A570E4" w:rsidRDefault="00C73ADA" w:rsidP="00C73AD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выполняет две основные </w:t>
      </w:r>
      <w:r w:rsidRPr="00A5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функции:</w:t>
      </w:r>
    </w:p>
    <w:p w:rsidR="00C73ADA" w:rsidRPr="00A570E4" w:rsidRDefault="00C73ADA" w:rsidP="00C73AD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Информационно-методическая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73ADA" w:rsidRPr="00A570E4" w:rsidRDefault="00C73ADA" w:rsidP="00C73ADA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Организационно-планирующая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73ADA" w:rsidRPr="00A570E4" w:rsidRDefault="00C73ADA" w:rsidP="00C73ADA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старшей школе направлено на достижение следующих целей:</w:t>
      </w:r>
    </w:p>
    <w:p w:rsidR="00C73ADA" w:rsidRPr="00A570E4" w:rsidRDefault="00C73ADA" w:rsidP="00C73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 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</w:t>
      </w:r>
    </w:p>
    <w:p w:rsidR="00C73ADA" w:rsidRPr="00A570E4" w:rsidRDefault="00C73ADA" w:rsidP="00C73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 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умениями,</w:t>
      </w:r>
      <w:r w:rsidRPr="00A5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для изучения  школьных  </w:t>
      </w:r>
      <w:proofErr w:type="gramStart"/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дисциплин,  для продолжения образования и освоения избранной специальности на современном уровне</w:t>
      </w:r>
    </w:p>
    <w:p w:rsidR="00C73ADA" w:rsidRPr="00A570E4" w:rsidRDefault="00C73ADA" w:rsidP="00C73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алгоритмической культуры,  пространственного воображения, развитие математического мышления и интуиции,  творческих способностей</w:t>
      </w:r>
    </w:p>
    <w:p w:rsidR="00C73ADA" w:rsidRPr="00A570E4" w:rsidRDefault="00C73ADA" w:rsidP="00C73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математики культуры личности:  знакомство с историей развития математики, эволюцией математических идей, понимание значимости математики для общественного прогресса</w:t>
      </w:r>
    </w:p>
    <w:p w:rsidR="00C73ADA" w:rsidRPr="00A570E4" w:rsidRDefault="00C73ADA" w:rsidP="00C73AD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образования, представленное в основной школе, развивается в следующих направлениях:</w:t>
      </w:r>
    </w:p>
    <w:p w:rsidR="00C73ADA" w:rsidRPr="00A570E4" w:rsidRDefault="00C73ADA" w:rsidP="00C73ADA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вычислений</w:t>
      </w:r>
    </w:p>
    <w:p w:rsidR="00C73ADA" w:rsidRPr="00A570E4" w:rsidRDefault="00C73ADA" w:rsidP="00C73ADA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совершенствование техники алгебраических преобразований, решения уравнений, неравенств, систем</w:t>
      </w:r>
    </w:p>
    <w:p w:rsidR="00C73ADA" w:rsidRPr="00A570E4" w:rsidRDefault="00C73ADA" w:rsidP="00C73ADA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</w:t>
      </w:r>
    </w:p>
    <w:p w:rsidR="00C73ADA" w:rsidRPr="00A570E4" w:rsidRDefault="00C73ADA" w:rsidP="00C73ADA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</w:t>
      </w:r>
    </w:p>
    <w:p w:rsidR="00C73ADA" w:rsidRPr="00A570E4" w:rsidRDefault="00C73ADA" w:rsidP="00C73ADA">
      <w:pPr>
        <w:numPr>
          <w:ilvl w:val="0"/>
          <w:numId w:val="2"/>
        </w:numPr>
        <w:shd w:val="clear" w:color="auto" w:fill="FFFFFF"/>
        <w:spacing w:after="0" w:line="240" w:lineRule="auto"/>
        <w:ind w:left="568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  </w:t>
      </w:r>
    </w:p>
    <w:p w:rsidR="00C73ADA" w:rsidRDefault="00C73ADA" w:rsidP="006A5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математики па профильном уровне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должен  знать/понимать: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идей, методов и результатов алгебры и математического анализа для построения моделей реальных процессов и ситуаций; 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геометрии для описания свойств реальных предметов и их взаимного расположения;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характер законов логики математических рассуждений, их применимость в различных областях человеческой деятельности;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требований, предъявляемых к доказательствам в математике, естественных, социально-экономических и гуманитарных пауках, на практике; 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 </w:t>
      </w:r>
    </w:p>
    <w:p w:rsidR="00C73ADA" w:rsidRPr="006A5D4A" w:rsidRDefault="00C73ADA" w:rsidP="0010405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вероятностный характер различных процессов и закономерностей окружающего мира;  </w:t>
      </w:r>
    </w:p>
    <w:p w:rsidR="00C73AD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 </w:t>
      </w:r>
    </w:p>
    <w:p w:rsid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и буквенные выражения</w:t>
      </w: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AD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 </w:t>
      </w:r>
    </w:p>
    <w:p w:rsidR="00C73ADA" w:rsidRPr="006A5D4A" w:rsidRDefault="00C73ADA" w:rsidP="00A243F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C73ADA" w:rsidRPr="006A5D4A" w:rsidRDefault="00C73ADA" w:rsidP="00A243F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понятия, связанные с делимостью целых чисел, при решении математических задач; </w:t>
      </w:r>
    </w:p>
    <w:p w:rsidR="00C73ADA" w:rsidRPr="006A5D4A" w:rsidRDefault="00C73ADA" w:rsidP="00A243F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корни многочленов с одной переменной, раскладывать многочлены на множители;  </w:t>
      </w:r>
    </w:p>
    <w:p w:rsidR="00C73ADA" w:rsidRPr="006A5D4A" w:rsidRDefault="00C73ADA" w:rsidP="00A243F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 </w:t>
      </w:r>
    </w:p>
    <w:p w:rsidR="006A5D4A" w:rsidRPr="006A5D4A" w:rsidRDefault="00C73ADA" w:rsidP="00A243F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функции;  </w:t>
      </w:r>
    </w:p>
    <w:p w:rsidR="00C73AD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6A5D4A" w:rsidRPr="006A5D4A" w:rsidRDefault="00C73ADA" w:rsidP="00A243FD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 </w:t>
      </w:r>
    </w:p>
    <w:p w:rsid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и графики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6A5D4A" w:rsidRPr="006A5D4A" w:rsidRDefault="00C73ADA" w:rsidP="0010405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 </w:t>
      </w:r>
    </w:p>
    <w:p w:rsidR="006A5D4A" w:rsidRPr="006A5D4A" w:rsidRDefault="00C73ADA" w:rsidP="0010405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графики изученных функций, выполнять преобразования графиков;  </w:t>
      </w:r>
    </w:p>
    <w:p w:rsidR="006A5D4A" w:rsidRPr="006A5D4A" w:rsidRDefault="00C73ADA" w:rsidP="0010405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графику и по формуле поведение и свойства функций;  </w:t>
      </w:r>
    </w:p>
    <w:p w:rsidR="006A5D4A" w:rsidRPr="006A5D4A" w:rsidRDefault="00C73ADA" w:rsidP="0010405D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 свойства функций и их графические представления;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C73ADA" w:rsidRPr="006A5D4A" w:rsidRDefault="00C73ADA" w:rsidP="0010405D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и исследования с помощью функций реальных зависимостей, представления их графически; интерпретации графиков реальных процессов;  </w:t>
      </w:r>
    </w:p>
    <w:p w:rsidR="006A5D4A" w:rsidRDefault="00C73ADA" w:rsidP="006A5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Начала математического анализа  </w:t>
      </w:r>
    </w:p>
    <w:p w:rsidR="006A5D4A" w:rsidRPr="006A5D4A" w:rsidRDefault="00C73ADA" w:rsidP="006A5D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 </w:t>
      </w:r>
    </w:p>
    <w:p w:rsidR="006A5D4A" w:rsidRPr="006A5D4A" w:rsidRDefault="00C73ADA" w:rsidP="0010405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сумму бесконечно убывающей геометрической прогрессии;  </w:t>
      </w:r>
    </w:p>
    <w:p w:rsidR="006A5D4A" w:rsidRPr="006A5D4A" w:rsidRDefault="00C73ADA" w:rsidP="0010405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</w:t>
      </w:r>
      <w:proofErr w:type="gramStart"/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производные и первообразные элементарных функций применяя</w:t>
      </w:r>
      <w:proofErr w:type="gramEnd"/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вычисления производных и первообразных, используя справочные материалы; </w:t>
      </w:r>
    </w:p>
    <w:p w:rsidR="006A5D4A" w:rsidRPr="006A5D4A" w:rsidRDefault="00C73ADA" w:rsidP="0010405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функции и строить их графики с помощью производной; </w:t>
      </w:r>
    </w:p>
    <w:p w:rsidR="006A5D4A" w:rsidRPr="006A5D4A" w:rsidRDefault="00C73ADA" w:rsidP="0010405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с применением уравнения касательной к графику функции; </w:t>
      </w:r>
    </w:p>
    <w:p w:rsidR="006A5D4A" w:rsidRDefault="00C73ADA" w:rsidP="0010405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наибольшего и наименьшего </w:t>
      </w:r>
      <w:r w:rsid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функции на отрезке;  </w:t>
      </w:r>
    </w:p>
    <w:p w:rsidR="006A5D4A" w:rsidRPr="006A5D4A" w:rsidRDefault="00C73ADA" w:rsidP="0010405D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площадь криволинейной трапеции;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6A5D4A" w:rsidRPr="006A5D4A" w:rsidRDefault="00C73ADA" w:rsidP="0010405D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геометрических, физических, экономических и других  прикладных задач, в том числе задач на наибольшие и наименьшие значения с применением аппарата математического анализа;  </w:t>
      </w:r>
    </w:p>
    <w:p w:rsid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Уравнения и неравенства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A5D4A" w:rsidRPr="006A5D4A" w:rsidRDefault="00C73ADA" w:rsidP="0010405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 </w:t>
      </w:r>
    </w:p>
    <w:p w:rsidR="006A5D4A" w:rsidRPr="006A5D4A" w:rsidRDefault="00C73ADA" w:rsidP="0010405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несложные неравенства;  </w:t>
      </w:r>
    </w:p>
    <w:p w:rsidR="006A5D4A" w:rsidRPr="006A5D4A" w:rsidRDefault="00C73ADA" w:rsidP="0010405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с помощью составления уравнений и неравенств, интерпретируя результат с учетом ограничений условия задачи;  </w:t>
      </w:r>
    </w:p>
    <w:p w:rsidR="006A5D4A" w:rsidRPr="006A5D4A" w:rsidRDefault="00C73ADA" w:rsidP="0010405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 переменными и их систем; </w:t>
      </w:r>
    </w:p>
    <w:p w:rsidR="006A5D4A" w:rsidRPr="006A5D4A" w:rsidRDefault="00C73ADA" w:rsidP="0010405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приближенные решения уравнений и их систем, используя графический метод; </w:t>
      </w:r>
    </w:p>
    <w:p w:rsidR="006A5D4A" w:rsidRPr="006A5D4A" w:rsidRDefault="00C73ADA" w:rsidP="0010405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неравенства и системы с применением графических представлений, свойств функций, производной;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6A5D4A" w:rsidRPr="006A5D4A" w:rsidRDefault="00C73ADA" w:rsidP="0010405D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простейших математических моделей;  </w:t>
      </w:r>
    </w:p>
    <w:p w:rsid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комбинаторики, статистики и теории вероятностей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6A5D4A" w:rsidRPr="006A5D4A" w:rsidRDefault="00C73ADA" w:rsidP="0010405D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вычислять вероятности событий на основе подсчета числа исходов (простейшие случаи);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6A5D4A" w:rsidRPr="006A5D4A" w:rsidRDefault="00C73ADA" w:rsidP="0010405D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реальных числовых данных, представленных в виде диаграмм, графиков; для анализа информации статистического характера;  </w:t>
      </w:r>
    </w:p>
    <w:p w:rsid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геометрические фигуры и тела, выполнять чертеж по условию задачи; 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при решении задач, доказывать основные теоремы курса; 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линейные элементы и углы в пространственных конфигурациях, объемы и площади поверхностей пространственных тел и их простейших комбинаций; 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координатно-векторный метод для вычисления отношений, расстояний и углов; </w:t>
      </w:r>
    </w:p>
    <w:p w:rsidR="006A5D4A" w:rsidRPr="006A5D4A" w:rsidRDefault="00C73ADA" w:rsidP="0010405D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сечения многогранников и изображать сечения тел вращения;  </w:t>
      </w:r>
    </w:p>
    <w:p w:rsidR="006A5D4A" w:rsidRPr="006A5D4A" w:rsidRDefault="00C73ADA" w:rsidP="006A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6A5D4A" w:rsidRPr="006A5D4A" w:rsidRDefault="00C73ADA" w:rsidP="0010405D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(моделирования) несложных практических ситуаций на основе изученных формул и свойств фигур;  </w:t>
      </w:r>
    </w:p>
    <w:p w:rsidR="006A5D4A" w:rsidRPr="006A5D4A" w:rsidRDefault="00C73ADA" w:rsidP="0010405D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  </w:t>
      </w:r>
    </w:p>
    <w:p w:rsidR="0010405D" w:rsidRDefault="0010405D" w:rsidP="006A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D4A" w:rsidRPr="006A5D4A" w:rsidRDefault="00C73ADA" w:rsidP="006A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предмета предусмотрены следующие </w:t>
      </w: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6A5D4A" w:rsidRPr="006A5D4A" w:rsidRDefault="00C73ADA" w:rsidP="0010405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 знаний:</w:t>
      </w: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работы, практические работы, контрольные работы, математические диктанты, тесты.  </w:t>
      </w:r>
    </w:p>
    <w:p w:rsidR="006A5D4A" w:rsidRPr="006A5D4A" w:rsidRDefault="00C73ADA" w:rsidP="0010405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контроль знаний</w:t>
      </w: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экзамен </w:t>
      </w:r>
    </w:p>
    <w:p w:rsidR="00924762" w:rsidRDefault="00C73ADA" w:rsidP="006A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 знаний</w:t>
      </w:r>
      <w:r w:rsidRPr="006A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учет текущих образовательных результатов,  ЕГЭ (базовый и (или) профильный уровни по выбору).</w:t>
      </w:r>
    </w:p>
    <w:p w:rsidR="0010405D" w:rsidRDefault="0010405D" w:rsidP="001040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05D" w:rsidRDefault="0010405D" w:rsidP="001040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средства результатов обучения</w:t>
      </w:r>
    </w:p>
    <w:tbl>
      <w:tblPr>
        <w:tblStyle w:val="a4"/>
        <w:tblW w:w="9606" w:type="dxa"/>
        <w:tblLook w:val="04A0"/>
      </w:tblPr>
      <w:tblGrid>
        <w:gridCol w:w="829"/>
        <w:gridCol w:w="2386"/>
        <w:gridCol w:w="1855"/>
        <w:gridCol w:w="2614"/>
        <w:gridCol w:w="1922"/>
      </w:tblGrid>
      <w:tr w:rsidR="0010405D" w:rsidRPr="00A6232E" w:rsidTr="0093209C">
        <w:tc>
          <w:tcPr>
            <w:tcW w:w="829" w:type="dxa"/>
            <w:vAlign w:val="center"/>
          </w:tcPr>
          <w:p w:rsidR="0010405D" w:rsidRPr="00A6232E" w:rsidRDefault="0010405D" w:rsidP="0093209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6" w:type="dxa"/>
            <w:vAlign w:val="center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Контролируемые разделы</w:t>
            </w:r>
          </w:p>
        </w:tc>
        <w:tc>
          <w:tcPr>
            <w:tcW w:w="1855" w:type="dxa"/>
            <w:vAlign w:val="center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 содержания</w:t>
            </w:r>
          </w:p>
        </w:tc>
        <w:tc>
          <w:tcPr>
            <w:tcW w:w="2614" w:type="dxa"/>
            <w:vAlign w:val="center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средств оценки результатов обучения</w:t>
            </w:r>
          </w:p>
        </w:tc>
        <w:tc>
          <w:tcPr>
            <w:tcW w:w="1922" w:type="dxa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Примерные сроки</w:t>
            </w: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104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vAlign w:val="center"/>
          </w:tcPr>
          <w:p w:rsidR="0010405D" w:rsidRPr="005C2226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226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КР№1а</w:t>
            </w:r>
          </w:p>
        </w:tc>
        <w:tc>
          <w:tcPr>
            <w:tcW w:w="1922" w:type="dxa"/>
          </w:tcPr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1-3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сентября</w:t>
            </w:r>
          </w:p>
          <w:p w:rsidR="0010405D" w:rsidRPr="00006F8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vAlign w:val="center"/>
          </w:tcPr>
          <w:p w:rsidR="0010405D" w:rsidRPr="00035575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575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применения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3.2.1       3.2.5      3.2.6   4.1.1       4.1.2      4.1.3       4.1.4       4.1.5      4.2.1   4.2.2       4.3.1    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СР, МД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КР№2а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КР№3а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КР№4а</w:t>
            </w:r>
          </w:p>
        </w:tc>
        <w:tc>
          <w:tcPr>
            <w:tcW w:w="1922" w:type="dxa"/>
          </w:tcPr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3-4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сентября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</w:t>
            </w:r>
          </w:p>
          <w:p w:rsidR="0010405D" w:rsidRPr="00006F8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4.3.1       4.3.2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КР№5а</w:t>
            </w:r>
          </w:p>
        </w:tc>
        <w:tc>
          <w:tcPr>
            <w:tcW w:w="1922" w:type="dxa"/>
          </w:tcPr>
          <w:p w:rsidR="0010405D" w:rsidRPr="001C1C1E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2-4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1E">
              <w:rPr>
                <w:rFonts w:ascii="Times New Roman" w:eastAsia="Calibri" w:hAnsi="Times New Roman" w:cs="Times New Roman"/>
                <w:sz w:val="20"/>
                <w:szCs w:val="20"/>
              </w:rPr>
              <w:t>недели ноября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405D" w:rsidRPr="00006F8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1.4.1       2.1.1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КР№6а</w:t>
            </w:r>
          </w:p>
        </w:tc>
        <w:tc>
          <w:tcPr>
            <w:tcW w:w="1922" w:type="dxa"/>
          </w:tcPr>
          <w:p w:rsidR="0010405D" w:rsidRPr="001C1C1E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1E">
              <w:rPr>
                <w:rFonts w:ascii="Times New Roman" w:eastAsia="Calibri" w:hAnsi="Times New Roman" w:cs="Times New Roman"/>
                <w:sz w:val="20"/>
                <w:szCs w:val="20"/>
              </w:rPr>
              <w:t>недели ноября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405D" w:rsidRPr="0066017A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1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0405D" w:rsidRPr="00006F8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17A">
              <w:rPr>
                <w:rFonts w:ascii="Times New Roman" w:eastAsia="Calibri" w:hAnsi="Times New Roman" w:cs="Times New Roman"/>
                <w:sz w:val="20"/>
                <w:szCs w:val="20"/>
              </w:rPr>
              <w:t>неделя декабря</w:t>
            </w: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vAlign w:val="center"/>
          </w:tcPr>
          <w:p w:rsidR="0010405D" w:rsidRPr="00500797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97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КР№7а</w:t>
            </w:r>
          </w:p>
        </w:tc>
        <w:tc>
          <w:tcPr>
            <w:tcW w:w="1922" w:type="dxa"/>
          </w:tcPr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  <w:p w:rsidR="0010405D" w:rsidRDefault="0010405D" w:rsidP="0093209C">
            <w:pPr>
              <w:tabs>
                <w:tab w:val="left" w:pos="57"/>
                <w:tab w:val="left" w:pos="750"/>
                <w:tab w:val="center" w:pos="849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</w:t>
            </w:r>
          </w:p>
          <w:p w:rsidR="0010405D" w:rsidRPr="00A213B9" w:rsidRDefault="0010405D" w:rsidP="0093209C">
            <w:pPr>
              <w:tabs>
                <w:tab w:val="left" w:pos="57"/>
                <w:tab w:val="left" w:pos="750"/>
                <w:tab w:val="center" w:pos="849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  <w:p w:rsidR="0010405D" w:rsidRPr="00006F8D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января</w:t>
            </w: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6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1.1.3        2.1.1      2.1.2     2.1.3        2.1.4      2.1.5   2.1.6        2.1.9      2.1.11     2.1.12      2.2.3      2.2.4      2.2.6        2.2.8      2.2.9    2.2.10  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КР№8а</w:t>
            </w:r>
          </w:p>
        </w:tc>
        <w:tc>
          <w:tcPr>
            <w:tcW w:w="1922" w:type="dxa"/>
          </w:tcPr>
          <w:p w:rsidR="0010405D" w:rsidRPr="00A213B9" w:rsidRDefault="0010405D" w:rsidP="0093209C">
            <w:pPr>
              <w:tabs>
                <w:tab w:val="left" w:pos="57"/>
                <w:tab w:val="left" w:pos="750"/>
                <w:tab w:val="center" w:pos="849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</w:t>
            </w:r>
          </w:p>
          <w:p w:rsidR="0010405D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января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</w:t>
            </w:r>
          </w:p>
          <w:p w:rsidR="0010405D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1-3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  <w:p w:rsidR="0010405D" w:rsidRPr="00006F8D" w:rsidRDefault="0010405D" w:rsidP="0093209C">
            <w:pPr>
              <w:tabs>
                <w:tab w:val="left" w:pos="57"/>
                <w:tab w:val="left" w:pos="750"/>
                <w:tab w:val="center" w:pos="849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апреля</w:t>
            </w: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855" w:type="dxa"/>
            <w:vAlign w:val="center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5.6.1       5.6.3       5.6.4     5.6.5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СР, Т, МД, ДКР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 №1</w:t>
            </w:r>
          </w:p>
        </w:tc>
        <w:tc>
          <w:tcPr>
            <w:tcW w:w="1922" w:type="dxa"/>
          </w:tcPr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1-3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сентября</w:t>
            </w:r>
          </w:p>
          <w:p w:rsidR="0010405D" w:rsidRPr="00006F8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vAlign w:val="center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855" w:type="dxa"/>
            <w:vAlign w:val="center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5.5.4       5.6.1        5.6.6 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ИРД, ПДЗ, СР, Т, МД, ДКР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 №1г          </w:t>
            </w:r>
          </w:p>
          <w:p w:rsidR="0010405D" w:rsidRPr="00A213B9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 №2</w:t>
            </w:r>
          </w:p>
        </w:tc>
        <w:tc>
          <w:tcPr>
            <w:tcW w:w="1922" w:type="dxa"/>
          </w:tcPr>
          <w:p w:rsidR="0010405D" w:rsidRPr="00DD5792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79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0405D" w:rsidRPr="00DD5792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792">
              <w:rPr>
                <w:rFonts w:ascii="Times New Roman" w:eastAsia="Calibri" w:hAnsi="Times New Roman" w:cs="Times New Roman"/>
                <w:sz w:val="20"/>
                <w:szCs w:val="20"/>
              </w:rPr>
              <w:t>неделя сентября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</w:t>
            </w:r>
          </w:p>
          <w:p w:rsidR="0010405D" w:rsidRPr="001C1C1E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2-4</w:t>
            </w:r>
          </w:p>
          <w:p w:rsidR="0010405D" w:rsidRPr="00DD5792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1E">
              <w:rPr>
                <w:rFonts w:ascii="Times New Roman" w:eastAsia="Calibri" w:hAnsi="Times New Roman" w:cs="Times New Roman"/>
                <w:sz w:val="20"/>
                <w:szCs w:val="20"/>
              </w:rPr>
              <w:t>недели ноября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6" w:type="dxa"/>
            <w:vAlign w:val="center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конус и шар</w:t>
            </w:r>
          </w:p>
        </w:tc>
        <w:tc>
          <w:tcPr>
            <w:tcW w:w="1855" w:type="dxa"/>
            <w:vAlign w:val="center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5.3.1       5.3.3        5.4.1   5.4.2       5.4.3        5.5.6</w:t>
            </w:r>
          </w:p>
        </w:tc>
        <w:tc>
          <w:tcPr>
            <w:tcW w:w="2614" w:type="dxa"/>
          </w:tcPr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ФО, ИРД, ПДЗ, СР,  ДКР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 №2г</w:t>
            </w:r>
          </w:p>
          <w:p w:rsidR="0010405D" w:rsidRPr="00A213B9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 №3</w:t>
            </w:r>
          </w:p>
        </w:tc>
        <w:tc>
          <w:tcPr>
            <w:tcW w:w="1922" w:type="dxa"/>
          </w:tcPr>
          <w:p w:rsidR="0010405D" w:rsidRPr="001C1C1E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C1E">
              <w:rPr>
                <w:rFonts w:ascii="Times New Roman" w:eastAsia="Calibri" w:hAnsi="Times New Roman" w:cs="Times New Roman"/>
                <w:sz w:val="20"/>
                <w:szCs w:val="20"/>
              </w:rPr>
              <w:t>недели ноября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  <w:p w:rsidR="0010405D" w:rsidRDefault="0010405D" w:rsidP="0093209C">
            <w:pPr>
              <w:tabs>
                <w:tab w:val="left" w:pos="57"/>
                <w:tab w:val="left" w:pos="750"/>
                <w:tab w:val="center" w:pos="849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</w:t>
            </w:r>
          </w:p>
          <w:p w:rsidR="0010405D" w:rsidRPr="00A213B9" w:rsidRDefault="0010405D" w:rsidP="0093209C">
            <w:pPr>
              <w:tabs>
                <w:tab w:val="left" w:pos="57"/>
                <w:tab w:val="left" w:pos="750"/>
                <w:tab w:val="center" w:pos="849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2-5</w:t>
            </w:r>
          </w:p>
          <w:p w:rsidR="0010405D" w:rsidRPr="00DD5792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января</w:t>
            </w:r>
          </w:p>
        </w:tc>
      </w:tr>
      <w:tr w:rsidR="0010405D" w:rsidRPr="00A6232E" w:rsidTr="0093209C">
        <w:tc>
          <w:tcPr>
            <w:tcW w:w="829" w:type="dxa"/>
            <w:vAlign w:val="center"/>
          </w:tcPr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vAlign w:val="center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855" w:type="dxa"/>
            <w:vAlign w:val="center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5.5.7</w:t>
            </w:r>
          </w:p>
        </w:tc>
        <w:tc>
          <w:tcPr>
            <w:tcW w:w="2614" w:type="dxa"/>
          </w:tcPr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ФО, ИРД, ПДЗ, СР, МД,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ДКР</w:t>
            </w:r>
          </w:p>
          <w:p w:rsidR="0010405D" w:rsidRDefault="0010405D" w:rsidP="009320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32E">
              <w:rPr>
                <w:rFonts w:ascii="Times New Roman" w:eastAsia="Times New Roman" w:hAnsi="Times New Roman" w:cs="Times New Roman"/>
                <w:lang w:eastAsia="ru-RU"/>
              </w:rPr>
              <w:t>КР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3г</w:t>
            </w:r>
          </w:p>
          <w:p w:rsidR="0010405D" w:rsidRPr="00A6232E" w:rsidRDefault="0010405D" w:rsidP="009320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 №4</w:t>
            </w:r>
          </w:p>
        </w:tc>
        <w:tc>
          <w:tcPr>
            <w:tcW w:w="1922" w:type="dxa"/>
          </w:tcPr>
          <w:p w:rsidR="0010405D" w:rsidRPr="00DD5792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7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0405D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792">
              <w:rPr>
                <w:rFonts w:ascii="Times New Roman" w:eastAsia="Calibri" w:hAnsi="Times New Roman" w:cs="Times New Roman"/>
                <w:sz w:val="20"/>
                <w:szCs w:val="20"/>
              </w:rPr>
              <w:t>неделя января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</w:t>
            </w:r>
          </w:p>
          <w:p w:rsidR="0010405D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  <w:p w:rsidR="0010405D" w:rsidRPr="00A213B9" w:rsidRDefault="0010405D" w:rsidP="0093209C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1-3</w:t>
            </w:r>
          </w:p>
          <w:p w:rsidR="0010405D" w:rsidRDefault="0010405D" w:rsidP="009320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недели</w:t>
            </w:r>
            <w:r w:rsidRPr="00A21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марта</w:t>
            </w:r>
          </w:p>
          <w:p w:rsidR="0010405D" w:rsidRPr="00DD5792" w:rsidRDefault="0010405D" w:rsidP="0093209C">
            <w:pPr>
              <w:tabs>
                <w:tab w:val="left" w:pos="-29"/>
              </w:tabs>
              <w:ind w:right="-108" w:hanging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7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0405D" w:rsidRPr="00A6232E" w:rsidRDefault="0010405D" w:rsidP="009320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792">
              <w:rPr>
                <w:rFonts w:ascii="Times New Roman" w:eastAsia="Calibri" w:hAnsi="Times New Roman" w:cs="Times New Roman"/>
                <w:sz w:val="20"/>
                <w:szCs w:val="20"/>
              </w:rPr>
              <w:t>неделя апреля</w:t>
            </w:r>
          </w:p>
        </w:tc>
      </w:tr>
    </w:tbl>
    <w:p w:rsidR="0010405D" w:rsidRPr="00A6232E" w:rsidRDefault="0010405D" w:rsidP="00104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средств оценки результатов обучения (формы контроля)</w:t>
      </w:r>
    </w:p>
    <w:p w:rsidR="0010405D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 (ФО)</w:t>
      </w: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(ПДЗ)</w:t>
      </w: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у доски (ИРД)</w:t>
      </w: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(</w:t>
      </w:r>
      <w:proofErr w:type="gramStart"/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0405D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 (МД)</w:t>
      </w: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(</w:t>
      </w:r>
      <w:proofErr w:type="gramStart"/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623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(Т)</w:t>
      </w:r>
    </w:p>
    <w:p w:rsidR="0010405D" w:rsidRPr="00A6232E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(КР)</w:t>
      </w:r>
    </w:p>
    <w:p w:rsidR="0010405D" w:rsidRPr="00F27EC0" w:rsidRDefault="0010405D" w:rsidP="001040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контрольная работа (ДКР)</w:t>
      </w:r>
    </w:p>
    <w:p w:rsidR="008D6FE0" w:rsidRDefault="008D6FE0" w:rsidP="0010405D">
      <w:pP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sectPr w:rsidR="008D6FE0" w:rsidSect="001040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7DA"/>
    <w:multiLevelType w:val="hybridMultilevel"/>
    <w:tmpl w:val="1640DB50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A28"/>
    <w:multiLevelType w:val="hybridMultilevel"/>
    <w:tmpl w:val="F29C06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943BE"/>
    <w:multiLevelType w:val="hybridMultilevel"/>
    <w:tmpl w:val="3E629D86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6AB0"/>
    <w:multiLevelType w:val="hybridMultilevel"/>
    <w:tmpl w:val="58B20CD8"/>
    <w:lvl w:ilvl="0" w:tplc="4D04F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F400CF"/>
    <w:multiLevelType w:val="multilevel"/>
    <w:tmpl w:val="F95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5F0152"/>
    <w:multiLevelType w:val="hybridMultilevel"/>
    <w:tmpl w:val="939E8B2A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1724"/>
    <w:multiLevelType w:val="hybridMultilevel"/>
    <w:tmpl w:val="F0302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33E"/>
    <w:multiLevelType w:val="hybridMultilevel"/>
    <w:tmpl w:val="66068790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D1688"/>
    <w:multiLevelType w:val="hybridMultilevel"/>
    <w:tmpl w:val="2884D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5676"/>
    <w:multiLevelType w:val="hybridMultilevel"/>
    <w:tmpl w:val="4E047478"/>
    <w:lvl w:ilvl="0" w:tplc="4D04F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D235D0"/>
    <w:multiLevelType w:val="hybridMultilevel"/>
    <w:tmpl w:val="651C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E051A"/>
    <w:multiLevelType w:val="hybridMultilevel"/>
    <w:tmpl w:val="E4202C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C3200"/>
    <w:multiLevelType w:val="hybridMultilevel"/>
    <w:tmpl w:val="EE5830CA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C2FCF"/>
    <w:multiLevelType w:val="hybridMultilevel"/>
    <w:tmpl w:val="CCC4FB6E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B6080"/>
    <w:multiLevelType w:val="hybridMultilevel"/>
    <w:tmpl w:val="A85E99FC"/>
    <w:lvl w:ilvl="0" w:tplc="4D04F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163216"/>
    <w:multiLevelType w:val="hybridMultilevel"/>
    <w:tmpl w:val="4C7CC642"/>
    <w:lvl w:ilvl="0" w:tplc="4D04F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1031B9"/>
    <w:multiLevelType w:val="hybridMultilevel"/>
    <w:tmpl w:val="A462CB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C53042"/>
    <w:multiLevelType w:val="hybridMultilevel"/>
    <w:tmpl w:val="7772F1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53CDD"/>
    <w:multiLevelType w:val="hybridMultilevel"/>
    <w:tmpl w:val="2FFC251C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152F6"/>
    <w:multiLevelType w:val="hybridMultilevel"/>
    <w:tmpl w:val="FED8627E"/>
    <w:lvl w:ilvl="0" w:tplc="7CF8B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1F5A3B"/>
    <w:multiLevelType w:val="hybridMultilevel"/>
    <w:tmpl w:val="ADB22294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A4B34"/>
    <w:multiLevelType w:val="hybridMultilevel"/>
    <w:tmpl w:val="91FE4F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3D2F94"/>
    <w:multiLevelType w:val="hybridMultilevel"/>
    <w:tmpl w:val="FA82D6DA"/>
    <w:lvl w:ilvl="0" w:tplc="4D04F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543EE9"/>
    <w:multiLevelType w:val="hybridMultilevel"/>
    <w:tmpl w:val="50A65FAE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21"/>
  </w:num>
  <w:num w:numId="7">
    <w:abstractNumId w:val="16"/>
  </w:num>
  <w:num w:numId="8">
    <w:abstractNumId w:val="8"/>
  </w:num>
  <w:num w:numId="9">
    <w:abstractNumId w:val="17"/>
  </w:num>
  <w:num w:numId="10">
    <w:abstractNumId w:val="6"/>
  </w:num>
  <w:num w:numId="11">
    <w:abstractNumId w:val="3"/>
  </w:num>
  <w:num w:numId="12">
    <w:abstractNumId w:val="15"/>
  </w:num>
  <w:num w:numId="13">
    <w:abstractNumId w:val="18"/>
  </w:num>
  <w:num w:numId="14">
    <w:abstractNumId w:val="22"/>
  </w:num>
  <w:num w:numId="15">
    <w:abstractNumId w:val="9"/>
  </w:num>
  <w:num w:numId="16">
    <w:abstractNumId w:val="14"/>
  </w:num>
  <w:num w:numId="17">
    <w:abstractNumId w:val="0"/>
  </w:num>
  <w:num w:numId="18">
    <w:abstractNumId w:val="5"/>
  </w:num>
  <w:num w:numId="19">
    <w:abstractNumId w:val="7"/>
  </w:num>
  <w:num w:numId="20">
    <w:abstractNumId w:val="13"/>
  </w:num>
  <w:num w:numId="21">
    <w:abstractNumId w:val="12"/>
  </w:num>
  <w:num w:numId="22">
    <w:abstractNumId w:val="23"/>
  </w:num>
  <w:num w:numId="23">
    <w:abstractNumId w:val="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C34"/>
    <w:rsid w:val="0010405D"/>
    <w:rsid w:val="001F32F7"/>
    <w:rsid w:val="00612147"/>
    <w:rsid w:val="0061320E"/>
    <w:rsid w:val="006A5D4A"/>
    <w:rsid w:val="007A0B71"/>
    <w:rsid w:val="008D6FE0"/>
    <w:rsid w:val="00924762"/>
    <w:rsid w:val="00A243FD"/>
    <w:rsid w:val="00AC0C34"/>
    <w:rsid w:val="00C73ADA"/>
    <w:rsid w:val="00C917C0"/>
    <w:rsid w:val="00C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DA"/>
    <w:pPr>
      <w:ind w:left="720"/>
      <w:contextualSpacing/>
    </w:pPr>
  </w:style>
  <w:style w:type="table" w:styleId="a4">
    <w:name w:val="Table Grid"/>
    <w:basedOn w:val="a1"/>
    <w:uiPriority w:val="59"/>
    <w:rsid w:val="008D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E9CB3-8F10-4A30-8EA7-7EFA4A16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2019-10-13T17:49:00Z</dcterms:created>
  <dcterms:modified xsi:type="dcterms:W3CDTF">2019-10-16T08:36:00Z</dcterms:modified>
</cp:coreProperties>
</file>