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CA" w:rsidRPr="00231CCA" w:rsidRDefault="00231CCA" w:rsidP="00475F1C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C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31CCA" w:rsidRPr="00231CCA" w:rsidRDefault="00231CCA" w:rsidP="00475F1C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CA">
        <w:rPr>
          <w:rFonts w:ascii="Times New Roman" w:hAnsi="Times New Roman" w:cs="Times New Roman"/>
          <w:b/>
          <w:sz w:val="24"/>
          <w:szCs w:val="24"/>
        </w:rPr>
        <w:t>РАБОЧЕЙ ПРОГРАММЫ ПО РУССКОМУ ЯЗЫКУ</w:t>
      </w:r>
    </w:p>
    <w:p w:rsidR="00231CCA" w:rsidRPr="00231CCA" w:rsidRDefault="00231CCA" w:rsidP="00231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1CCA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  </w:t>
      </w:r>
      <w:r w:rsidRPr="00231CCA">
        <w:rPr>
          <w:rFonts w:ascii="Times New Roman" w:hAnsi="Times New Roman" w:cs="Times New Roman"/>
          <w:b/>
          <w:sz w:val="24"/>
          <w:szCs w:val="24"/>
        </w:rPr>
        <w:t xml:space="preserve">  Русский язык</w:t>
      </w:r>
      <w:r w:rsidR="00124AEC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124AEC" w:rsidRPr="003A6047" w:rsidRDefault="00124AEC" w:rsidP="00124A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 среднее общее образование 1</w:t>
      </w:r>
      <w:r w:rsidRPr="003A6047">
        <w:rPr>
          <w:rFonts w:ascii="Times New Roman" w:hAnsi="Times New Roman" w:cs="Times New Roman"/>
          <w:sz w:val="24"/>
          <w:szCs w:val="24"/>
        </w:rPr>
        <w:t xml:space="preserve">1 классы </w:t>
      </w:r>
    </w:p>
    <w:p w:rsidR="00124AEC" w:rsidRPr="00231CCA" w:rsidRDefault="00124AEC" w:rsidP="00124A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CCA">
        <w:rPr>
          <w:rFonts w:ascii="Times New Roman" w:hAnsi="Times New Roman" w:cs="Times New Roman"/>
          <w:sz w:val="24"/>
          <w:szCs w:val="24"/>
        </w:rPr>
        <w:t xml:space="preserve">Программа изучения  русского языка </w:t>
      </w:r>
      <w:r>
        <w:rPr>
          <w:rFonts w:ascii="Times New Roman" w:hAnsi="Times New Roman" w:cs="Times New Roman"/>
          <w:sz w:val="24"/>
          <w:szCs w:val="24"/>
        </w:rPr>
        <w:t xml:space="preserve">по ФК ГОС </w:t>
      </w:r>
      <w:r w:rsidRPr="00231CCA">
        <w:rPr>
          <w:rFonts w:ascii="Times New Roman" w:hAnsi="Times New Roman" w:cs="Times New Roman"/>
          <w:sz w:val="24"/>
          <w:szCs w:val="24"/>
        </w:rPr>
        <w:t xml:space="preserve">в 11-х классах </w:t>
      </w:r>
      <w:r w:rsidRPr="00231CCA">
        <w:rPr>
          <w:rFonts w:ascii="Times New Roman" w:eastAsia="Calibri" w:hAnsi="Times New Roman" w:cs="Times New Roman"/>
          <w:sz w:val="24"/>
          <w:szCs w:val="24"/>
        </w:rPr>
        <w:t>(расширенный уровень)</w:t>
      </w:r>
      <w:r w:rsidRPr="00231CCA">
        <w:rPr>
          <w:rFonts w:ascii="Times New Roman" w:hAnsi="Times New Roman" w:cs="Times New Roman"/>
          <w:sz w:val="24"/>
          <w:szCs w:val="24"/>
        </w:rPr>
        <w:t xml:space="preserve"> рассчитана на 2 часа в неделю</w:t>
      </w:r>
      <w:r w:rsidRPr="00231CCA">
        <w:rPr>
          <w:rFonts w:ascii="Times New Roman" w:eastAsia="Calibri" w:hAnsi="Times New Roman" w:cs="Times New Roman"/>
          <w:sz w:val="24"/>
          <w:szCs w:val="24"/>
        </w:rPr>
        <w:t>.</w:t>
      </w:r>
      <w:r w:rsidRPr="00231CCA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31CCA">
        <w:rPr>
          <w:rFonts w:ascii="Times New Roman" w:hAnsi="Times New Roman" w:cs="Times New Roman"/>
          <w:sz w:val="24"/>
          <w:szCs w:val="24"/>
        </w:rPr>
        <w:t xml:space="preserve"> учебных неделях за учебны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31CCA">
        <w:rPr>
          <w:rFonts w:ascii="Times New Roman" w:hAnsi="Times New Roman" w:cs="Times New Roman"/>
          <w:sz w:val="24"/>
          <w:szCs w:val="24"/>
        </w:rPr>
        <w:t xml:space="preserve"> год общее количество часов составит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31CC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1CCA">
        <w:rPr>
          <w:rFonts w:ascii="Times New Roman" w:hAnsi="Times New Roman" w:cs="Times New Roman"/>
          <w:sz w:val="24"/>
          <w:szCs w:val="24"/>
        </w:rPr>
        <w:t>.</w:t>
      </w:r>
    </w:p>
    <w:p w:rsidR="00214D88" w:rsidRDefault="00214D88" w:rsidP="00214D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среднего общего образования, авторской программы Н.Г. </w:t>
      </w:r>
      <w:proofErr w:type="spellStart"/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>Гольцовой</w:t>
      </w:r>
      <w:proofErr w:type="spellEnd"/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«Русский язык. Программа курса 10-11 классы».- М.: Русское слово, 201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г. </w:t>
      </w:r>
    </w:p>
    <w:p w:rsidR="00214D88" w:rsidRPr="00B65693" w:rsidRDefault="00214D88" w:rsidP="00214D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У</w:t>
      </w:r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чебник: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11 класс. </w:t>
      </w:r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Н. Г. </w:t>
      </w:r>
      <w:proofErr w:type="spellStart"/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>Гольцова</w:t>
      </w:r>
      <w:proofErr w:type="spellEnd"/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И. В. </w:t>
      </w:r>
      <w:proofErr w:type="spellStart"/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>Шамшин</w:t>
      </w:r>
      <w:proofErr w:type="spellEnd"/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>.  Русский язык. 11 классы. М.: «Русское слово», 201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6г</w:t>
      </w:r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214D88" w:rsidRPr="00B65693" w:rsidRDefault="00214D88" w:rsidP="00214D88">
      <w:pPr>
        <w:spacing w:after="0" w:line="240" w:lineRule="auto"/>
        <w:ind w:firstLine="360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Рабочая программа предназначена для изучения русского языка на расширенном  уровне. На изучение предмета в 10 классе отводится  68 часов  (2 часа в неделю), вместо 1 часа, предусмотренного БУП и программой </w:t>
      </w:r>
      <w:proofErr w:type="spellStart"/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>Н.Г.Гольцовой</w:t>
      </w:r>
      <w:proofErr w:type="spellEnd"/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Увеличение часов проведено </w:t>
      </w:r>
      <w:r w:rsidRPr="00B65693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c</w:t>
      </w:r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учетом запросов обучающихся и результатов ЕГЭ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>предыдущих лет с целью повышения качества знаний, в соответствии с учебным планом лицея и расширяет темы, связанные с изучением лексики и стилистики.</w:t>
      </w:r>
    </w:p>
    <w:p w:rsidR="00214D88" w:rsidRPr="00B65693" w:rsidRDefault="00214D88" w:rsidP="00214D88">
      <w:pPr>
        <w:spacing w:after="0" w:line="240" w:lineRule="auto"/>
        <w:ind w:firstLine="360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Дополнительное учебное время отводится на повторение, обобщение и систематизацию знаний по лексике и стилистике русского языка, повышение орфографической  и пунктуационной грамотности, культуры речи. Особое внимание уделяется трудным вопросам орфографии, трудным вопросам синтаксиса, синтаксической синонимии, заданиям, направленным на предупреждение грамматических и речевых ошибок в речи учащихся. </w:t>
      </w:r>
    </w:p>
    <w:p w:rsidR="00214D88" w:rsidRPr="00B65693" w:rsidRDefault="00214D88" w:rsidP="00214D88">
      <w:pPr>
        <w:spacing w:after="0" w:line="240" w:lineRule="auto"/>
        <w:ind w:firstLine="360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Изуч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ение</w:t>
      </w:r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11 классе синтаксиса и пунктуации происходит в тесной связи с морфологией и орфографией. С целью подготовки </w:t>
      </w:r>
      <w:r w:rsidRPr="00AF6C4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обучающихся к ЕГЭ продумана система практических и контрольных работ, включающих задания части </w:t>
      </w:r>
      <w:r w:rsidRPr="00AF6C4B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I</w:t>
      </w:r>
      <w:r w:rsidRPr="00AF6C4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10 классе, и задания части</w:t>
      </w:r>
      <w:proofErr w:type="gramStart"/>
      <w:r w:rsidRPr="00AF6C4B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I</w:t>
      </w:r>
      <w:proofErr w:type="gramEnd"/>
      <w:r w:rsidRPr="00AF6C4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 </w:t>
      </w:r>
      <w:r w:rsidRPr="00AF6C4B"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  <w:t>II</w:t>
      </w:r>
      <w:r w:rsidRPr="00AF6C4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11 классе, комплексный анализ тек</w:t>
      </w:r>
      <w:r w:rsidRPr="00B656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ста, работу со средствами художественной выразительности, работу над написанием сочинений разных жанров. </w:t>
      </w:r>
    </w:p>
    <w:p w:rsidR="00231CCA" w:rsidRPr="00231CCA" w:rsidRDefault="00231CCA" w:rsidP="00231CC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CA">
        <w:rPr>
          <w:rFonts w:ascii="Times New Roman" w:eastAsia="Calibri" w:hAnsi="Times New Roman" w:cs="Times New Roman"/>
          <w:sz w:val="24"/>
          <w:szCs w:val="24"/>
        </w:rPr>
        <w:t xml:space="preserve">Изучение русского языка на </w:t>
      </w:r>
      <w:r w:rsidR="00AF6C4B">
        <w:rPr>
          <w:rFonts w:ascii="Times New Roman" w:eastAsia="Calibri" w:hAnsi="Times New Roman" w:cs="Times New Roman"/>
          <w:sz w:val="24"/>
          <w:szCs w:val="24"/>
        </w:rPr>
        <w:t>уровне среднего общего образования</w:t>
      </w:r>
      <w:r w:rsidRPr="00231CCA">
        <w:rPr>
          <w:rFonts w:ascii="Times New Roman" w:eastAsia="Calibri" w:hAnsi="Times New Roman" w:cs="Times New Roman"/>
          <w:sz w:val="24"/>
          <w:szCs w:val="24"/>
        </w:rPr>
        <w:t xml:space="preserve">  на расширенном  уровне направлено на достижение следующих </w:t>
      </w:r>
      <w:r w:rsidRPr="00231CCA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целей</w:t>
      </w:r>
      <w:r w:rsidRPr="00231CC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31CCA" w:rsidRPr="00231CCA" w:rsidRDefault="00231CCA" w:rsidP="00231C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CA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31CCA" w:rsidRPr="00231CCA" w:rsidRDefault="00231CCA" w:rsidP="00231C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CA">
        <w:rPr>
          <w:rFonts w:ascii="Times New Roman" w:hAnsi="Times New Roman" w:cs="Times New Roman"/>
          <w:sz w:val="24"/>
          <w:szCs w:val="24"/>
        </w:rPr>
        <w:t>Углубление знаний о лингвистике как науке; языке как многофункциональной развивающейся системе; языковой норме, ее функциях; функцио</w:t>
      </w:r>
      <w:r w:rsidRPr="00231CCA">
        <w:rPr>
          <w:rFonts w:ascii="Times New Roman" w:hAnsi="Times New Roman" w:cs="Times New Roman"/>
          <w:sz w:val="24"/>
          <w:szCs w:val="24"/>
        </w:rPr>
        <w:softHyphen/>
        <w:t>нально-стилистической системе русского языка; нормах речевого поведения в различных сферах и ситуациях общения;</w:t>
      </w:r>
    </w:p>
    <w:p w:rsidR="00231CCA" w:rsidRPr="00231CCA" w:rsidRDefault="00231CCA" w:rsidP="00231C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CA">
        <w:rPr>
          <w:rFonts w:ascii="Times New Roman" w:hAnsi="Times New Roman" w:cs="Times New Roman"/>
          <w:sz w:val="24"/>
          <w:szCs w:val="24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оценивать языковые явления и факты с точки зре</w:t>
      </w:r>
      <w:r w:rsidRPr="00231CCA">
        <w:rPr>
          <w:rFonts w:ascii="Times New Roman" w:hAnsi="Times New Roman" w:cs="Times New Roman"/>
          <w:sz w:val="24"/>
          <w:szCs w:val="24"/>
        </w:rPr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231CCA" w:rsidRPr="00231CCA" w:rsidRDefault="00231CCA" w:rsidP="00231CC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CCA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231CCA">
        <w:rPr>
          <w:rFonts w:ascii="Times New Roman" w:hAnsi="Times New Roman" w:cs="Times New Roman"/>
          <w:sz w:val="24"/>
          <w:szCs w:val="24"/>
        </w:rPr>
        <w:softHyphen/>
        <w:t>разного использования языка в различных сферах и ситуациях общения.</w:t>
      </w:r>
    </w:p>
    <w:p w:rsidR="00231CCA" w:rsidRDefault="00231CCA" w:rsidP="00231CCA">
      <w:pPr>
        <w:pStyle w:val="a3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1CCA">
        <w:rPr>
          <w:rFonts w:ascii="Times New Roman" w:hAnsi="Times New Roman" w:cs="Times New Roman"/>
          <w:iCs/>
          <w:sz w:val="24"/>
          <w:szCs w:val="24"/>
        </w:rPr>
        <w:lastRenderedPageBreak/>
        <w:t>В результате освоения учебного предмета  обучающийся должен</w:t>
      </w:r>
    </w:p>
    <w:p w:rsidR="00AF6C4B" w:rsidRPr="00AF6C4B" w:rsidRDefault="00AF6C4B" w:rsidP="00AF6C4B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C4B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231CCA" w:rsidRPr="00231CCA" w:rsidRDefault="00AF6C4B" w:rsidP="00AF6C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31CCA" w:rsidRPr="00231CCA">
        <w:rPr>
          <w:rFonts w:ascii="Times New Roman" w:hAnsi="Times New Roman" w:cs="Times New Roman"/>
          <w:sz w:val="24"/>
          <w:szCs w:val="24"/>
        </w:rPr>
        <w:t>вязь языка и истории, культуры русского и других народов;</w:t>
      </w:r>
    </w:p>
    <w:p w:rsidR="00231CCA" w:rsidRPr="00231CCA" w:rsidRDefault="00AF6C4B" w:rsidP="00AF6C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31CCA" w:rsidRPr="00231CCA">
        <w:rPr>
          <w:rFonts w:ascii="Times New Roman" w:hAnsi="Times New Roman" w:cs="Times New Roman"/>
          <w:sz w:val="24"/>
          <w:szCs w:val="24"/>
        </w:rPr>
        <w:t xml:space="preserve">мысл понятий: речевая ситуация и ее компоненты, литературный язык, языковая </w:t>
      </w:r>
      <w:r w:rsidR="00231CCA" w:rsidRPr="00231CCA">
        <w:rPr>
          <w:rFonts w:ascii="Times New Roman" w:hAnsi="Times New Roman" w:cs="Times New Roman"/>
          <w:b/>
          <w:bCs/>
          <w:sz w:val="24"/>
          <w:szCs w:val="24"/>
        </w:rPr>
        <w:t xml:space="preserve">норма, </w:t>
      </w:r>
      <w:r w:rsidR="00231CCA" w:rsidRPr="00231CCA">
        <w:rPr>
          <w:rFonts w:ascii="Times New Roman" w:hAnsi="Times New Roman" w:cs="Times New Roman"/>
          <w:sz w:val="24"/>
          <w:szCs w:val="24"/>
        </w:rPr>
        <w:t>культура речи;</w:t>
      </w:r>
    </w:p>
    <w:p w:rsidR="00231CCA" w:rsidRPr="00231CCA" w:rsidRDefault="00AF6C4B" w:rsidP="00AF6C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1CCA" w:rsidRPr="00231CCA">
        <w:rPr>
          <w:rFonts w:ascii="Times New Roman" w:hAnsi="Times New Roman" w:cs="Times New Roman"/>
          <w:sz w:val="24"/>
          <w:szCs w:val="24"/>
        </w:rPr>
        <w:t>сновные единицы и уровни языка, их признаки и взаимосвязь;</w:t>
      </w:r>
    </w:p>
    <w:p w:rsidR="00231CCA" w:rsidRPr="00231CCA" w:rsidRDefault="00AF6C4B" w:rsidP="00AF6C4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231CCA" w:rsidRPr="00231CCA">
        <w:rPr>
          <w:rFonts w:ascii="Times New Roman" w:hAnsi="Times New Roman" w:cs="Times New Roman"/>
          <w:sz w:val="24"/>
          <w:szCs w:val="24"/>
        </w:rPr>
        <w:t>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AF6C4B" w:rsidRDefault="00AF6C4B" w:rsidP="00AF6C4B">
      <w:pPr>
        <w:shd w:val="clear" w:color="auto" w:fill="FFFFFF"/>
        <w:ind w:right="7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31CCA" w:rsidRPr="00231CCA" w:rsidRDefault="00AF6C4B" w:rsidP="00AF6C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1CCA" w:rsidRPr="00231CCA">
        <w:rPr>
          <w:rFonts w:ascii="Times New Roman" w:hAnsi="Times New Roman" w:cs="Times New Roman"/>
          <w:sz w:val="24"/>
          <w:szCs w:val="24"/>
        </w:rPr>
        <w:t>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31CCA" w:rsidRPr="00231CCA" w:rsidRDefault="00AF6C4B" w:rsidP="00AF6C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31CCA" w:rsidRPr="00231CCA">
        <w:rPr>
          <w:rFonts w:ascii="Times New Roman" w:hAnsi="Times New Roman" w:cs="Times New Roman"/>
          <w:sz w:val="24"/>
          <w:szCs w:val="24"/>
        </w:rPr>
        <w:t>нализировать языковые единицы с точки зрения правильности, точности и уместности их употребления;</w:t>
      </w:r>
    </w:p>
    <w:p w:rsidR="00231CCA" w:rsidRPr="00231CCA" w:rsidRDefault="00AF6C4B" w:rsidP="00AF6C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1CCA" w:rsidRPr="00231CCA">
        <w:rPr>
          <w:rFonts w:ascii="Times New Roman" w:hAnsi="Times New Roman" w:cs="Times New Roman"/>
          <w:sz w:val="24"/>
          <w:szCs w:val="24"/>
        </w:rPr>
        <w:t>роводить лингвистический анализ текстов различных функциональных стилей и разновид</w:t>
      </w:r>
      <w:r w:rsidR="00231CCA" w:rsidRPr="00231CCA">
        <w:rPr>
          <w:rFonts w:ascii="Times New Roman" w:hAnsi="Times New Roman" w:cs="Times New Roman"/>
          <w:sz w:val="24"/>
          <w:szCs w:val="24"/>
        </w:rPr>
        <w:softHyphen/>
        <w:t>ностей языка;</w:t>
      </w:r>
    </w:p>
    <w:p w:rsidR="00231CCA" w:rsidRPr="00231CCA" w:rsidRDefault="00AF6C4B" w:rsidP="00AF6C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31CCA" w:rsidRPr="00231CCA">
        <w:rPr>
          <w:rFonts w:ascii="Times New Roman" w:hAnsi="Times New Roman" w:cs="Times New Roman"/>
          <w:sz w:val="24"/>
          <w:szCs w:val="24"/>
        </w:rPr>
        <w:t xml:space="preserve">спользовать основные виды чтения (ознакомительно-изучающее, </w:t>
      </w:r>
      <w:proofErr w:type="gramStart"/>
      <w:r w:rsidR="00231CCA" w:rsidRPr="00231CCA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="00231CCA" w:rsidRPr="00231CCA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231CCA" w:rsidRPr="00231CCA" w:rsidRDefault="00AF6C4B" w:rsidP="00AF6C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31CCA" w:rsidRPr="00231CCA">
        <w:rPr>
          <w:rFonts w:ascii="Times New Roman" w:hAnsi="Times New Roman" w:cs="Times New Roman"/>
          <w:sz w:val="24"/>
          <w:szCs w:val="24"/>
        </w:rPr>
        <w:t>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31CCA" w:rsidRPr="00231CCA" w:rsidRDefault="00AF6C4B" w:rsidP="00AF6C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231CCA" w:rsidRPr="00231CCA">
        <w:rPr>
          <w:rFonts w:ascii="Times New Roman" w:hAnsi="Times New Roman" w:cs="Times New Roman"/>
          <w:sz w:val="24"/>
          <w:szCs w:val="24"/>
        </w:rPr>
        <w:t>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31CCA" w:rsidRPr="00231CCA" w:rsidRDefault="00AF6C4B" w:rsidP="00AF6C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1CCA" w:rsidRPr="00231CCA">
        <w:rPr>
          <w:rFonts w:ascii="Times New Roman" w:hAnsi="Times New Roman" w:cs="Times New Roman"/>
          <w:sz w:val="24"/>
          <w:szCs w:val="24"/>
        </w:rPr>
        <w:t>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31CCA" w:rsidRPr="00231CCA" w:rsidRDefault="00AF6C4B" w:rsidP="00AF6C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31CCA" w:rsidRPr="00231CCA">
        <w:rPr>
          <w:rFonts w:ascii="Times New Roman" w:hAnsi="Times New Roman" w:cs="Times New Roman"/>
          <w:sz w:val="24"/>
          <w:szCs w:val="24"/>
        </w:rPr>
        <w:t>облюдать в практике письма орфографические и пунктуационные нормы современного русского литературного языка;</w:t>
      </w:r>
    </w:p>
    <w:p w:rsidR="00231CCA" w:rsidRPr="00231CCA" w:rsidRDefault="00AF6C4B" w:rsidP="00AF6C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31CCA" w:rsidRPr="00231CCA">
        <w:rPr>
          <w:rFonts w:ascii="Times New Roman" w:hAnsi="Times New Roman" w:cs="Times New Roman"/>
          <w:sz w:val="24"/>
          <w:szCs w:val="24"/>
        </w:rPr>
        <w:t>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31CCA" w:rsidRDefault="00AF6C4B" w:rsidP="00AF6C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31CCA" w:rsidRPr="00231CCA">
        <w:rPr>
          <w:rFonts w:ascii="Times New Roman" w:hAnsi="Times New Roman" w:cs="Times New Roman"/>
          <w:sz w:val="24"/>
          <w:szCs w:val="24"/>
        </w:rPr>
        <w:t>спользовать основные приемы информационной переработки устного и письменного</w:t>
      </w:r>
      <w:r w:rsidR="00231CCA" w:rsidRPr="00231CCA">
        <w:rPr>
          <w:rFonts w:ascii="Times New Roman" w:hAnsi="Times New Roman" w:cs="Times New Roman"/>
          <w:sz w:val="24"/>
          <w:szCs w:val="24"/>
        </w:rPr>
        <w:br/>
        <w:t>текста;</w:t>
      </w:r>
    </w:p>
    <w:p w:rsidR="00AF6C4B" w:rsidRPr="00AF6C4B" w:rsidRDefault="00AF6C4B" w:rsidP="00AF6C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C4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31CCA" w:rsidRPr="00AF6C4B" w:rsidRDefault="00AF6C4B" w:rsidP="00AF6C4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31CCA" w:rsidRPr="00AF6C4B">
        <w:rPr>
          <w:rFonts w:ascii="Times New Roman" w:hAnsi="Times New Roman" w:cs="Times New Roman"/>
          <w:sz w:val="24"/>
          <w:szCs w:val="24"/>
        </w:rPr>
        <w:t xml:space="preserve">оммуникативной, языковедческой и </w:t>
      </w:r>
      <w:proofErr w:type="spellStart"/>
      <w:r w:rsidR="00231CCA" w:rsidRPr="00AF6C4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231CCA" w:rsidRPr="00AF6C4B">
        <w:rPr>
          <w:rFonts w:ascii="Times New Roman" w:hAnsi="Times New Roman" w:cs="Times New Roman"/>
          <w:sz w:val="24"/>
          <w:szCs w:val="24"/>
        </w:rPr>
        <w:t xml:space="preserve"> компетенциями;</w:t>
      </w:r>
    </w:p>
    <w:p w:rsidR="00231CCA" w:rsidRPr="00231CCA" w:rsidRDefault="00AF6C4B" w:rsidP="00231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31CCA" w:rsidRPr="00231CCA">
        <w:rPr>
          <w:rFonts w:ascii="Times New Roman" w:hAnsi="Times New Roman" w:cs="Times New Roman"/>
          <w:b/>
          <w:bCs/>
          <w:sz w:val="24"/>
          <w:szCs w:val="24"/>
        </w:rPr>
        <w:t>спользовать приобретенные знания, умения в практической деятельности и повседневной жизни:</w:t>
      </w:r>
    </w:p>
    <w:p w:rsidR="00231CCA" w:rsidRPr="00231CCA" w:rsidRDefault="00AF6C4B" w:rsidP="00AF6C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31CCA" w:rsidRPr="00231CCA">
        <w:rPr>
          <w:rFonts w:ascii="Times New Roman" w:hAnsi="Times New Roman" w:cs="Times New Roman"/>
          <w:sz w:val="24"/>
          <w:szCs w:val="24"/>
        </w:rPr>
        <w:t>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31CCA" w:rsidRPr="00231CCA" w:rsidRDefault="00AF6C4B" w:rsidP="00AF6C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31CCA" w:rsidRPr="00231CCA">
        <w:rPr>
          <w:rFonts w:ascii="Times New Roman" w:hAnsi="Times New Roman" w:cs="Times New Roman"/>
          <w:sz w:val="24"/>
          <w:szCs w:val="24"/>
        </w:rPr>
        <w:t>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31CCA" w:rsidRPr="00231CCA" w:rsidRDefault="00AF6C4B" w:rsidP="00AF6C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31CCA" w:rsidRPr="00231CCA">
        <w:rPr>
          <w:rFonts w:ascii="Times New Roman" w:hAnsi="Times New Roman" w:cs="Times New Roman"/>
          <w:sz w:val="24"/>
          <w:szCs w:val="24"/>
        </w:rPr>
        <w:t>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31CCA" w:rsidRPr="00231CCA" w:rsidRDefault="00AF6C4B" w:rsidP="00AF6C4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31CCA" w:rsidRPr="00231CCA">
        <w:rPr>
          <w:rFonts w:ascii="Times New Roman" w:hAnsi="Times New Roman" w:cs="Times New Roman"/>
          <w:sz w:val="24"/>
          <w:szCs w:val="24"/>
        </w:rPr>
        <w:t>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CCA" w:rsidRPr="00231CCA" w:rsidRDefault="00231CCA" w:rsidP="0023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CCA" w:rsidRPr="00231CCA" w:rsidRDefault="00231CCA" w:rsidP="00231CC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C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Программой предмета предусмотрены следующие </w:t>
      </w:r>
      <w:r w:rsidRPr="00231CCA">
        <w:rPr>
          <w:rFonts w:ascii="Times New Roman" w:hAnsi="Times New Roman" w:cs="Times New Roman"/>
          <w:b/>
          <w:bCs/>
          <w:sz w:val="24"/>
          <w:szCs w:val="24"/>
        </w:rPr>
        <w:t>формы промежуточного контроля</w:t>
      </w:r>
      <w:r w:rsidRPr="00231CCA">
        <w:rPr>
          <w:rFonts w:ascii="Times New Roman" w:hAnsi="Times New Roman" w:cs="Times New Roman"/>
          <w:bCs/>
          <w:sz w:val="24"/>
          <w:szCs w:val="24"/>
        </w:rPr>
        <w:t xml:space="preserve"> знаний: оценка за семестр и год. </w:t>
      </w:r>
    </w:p>
    <w:p w:rsidR="00AE3ED5" w:rsidRDefault="00231CCA" w:rsidP="00231CC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CCA">
        <w:rPr>
          <w:rFonts w:ascii="Times New Roman" w:hAnsi="Times New Roman" w:cs="Times New Roman"/>
          <w:b/>
          <w:bCs/>
          <w:sz w:val="24"/>
          <w:szCs w:val="24"/>
        </w:rPr>
        <w:t xml:space="preserve">Форма итогового контроля </w:t>
      </w:r>
      <w:r w:rsidRPr="00231CCA">
        <w:rPr>
          <w:rFonts w:ascii="Times New Roman" w:hAnsi="Times New Roman" w:cs="Times New Roman"/>
          <w:bCs/>
          <w:sz w:val="24"/>
          <w:szCs w:val="24"/>
        </w:rPr>
        <w:t>знаний - ЕГЭ, оценка за год.</w:t>
      </w:r>
    </w:p>
    <w:p w:rsidR="00AF6C4B" w:rsidRDefault="00AF6C4B" w:rsidP="00AF6C4B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11E">
        <w:rPr>
          <w:rFonts w:ascii="Times New Roman" w:hAnsi="Times New Roman" w:cs="Times New Roman"/>
          <w:bCs/>
          <w:sz w:val="24"/>
          <w:szCs w:val="24"/>
        </w:rPr>
        <w:t xml:space="preserve">Программой предмета предусмотрены следующие </w:t>
      </w:r>
      <w:r w:rsidRPr="007C711E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контроля знаний:</w:t>
      </w:r>
    </w:p>
    <w:p w:rsidR="00AF6C4B" w:rsidRDefault="00AF6C4B" w:rsidP="00AF6C4B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текущий </w:t>
      </w:r>
      <w:r w:rsidRPr="007C711E">
        <w:rPr>
          <w:rFonts w:ascii="Times New Roman" w:hAnsi="Times New Roman" w:cs="Times New Roman"/>
          <w:b/>
          <w:bCs/>
          <w:sz w:val="24"/>
          <w:szCs w:val="24"/>
        </w:rPr>
        <w:t>контрол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7C711E">
        <w:rPr>
          <w:rFonts w:ascii="Times New Roman" w:hAnsi="Times New Roman" w:cs="Times New Roman"/>
          <w:bCs/>
          <w:sz w:val="24"/>
          <w:szCs w:val="24"/>
        </w:rPr>
        <w:t xml:space="preserve"> знаний: </w:t>
      </w:r>
      <w:r w:rsidRPr="00231CCA">
        <w:rPr>
          <w:rFonts w:ascii="Times New Roman" w:hAnsi="Times New Roman" w:cs="Times New Roman"/>
          <w:bCs/>
          <w:sz w:val="24"/>
          <w:szCs w:val="24"/>
        </w:rPr>
        <w:t>диктанты, тесты, соч</w:t>
      </w:r>
      <w:r>
        <w:rPr>
          <w:rFonts w:ascii="Times New Roman" w:hAnsi="Times New Roman" w:cs="Times New Roman"/>
          <w:bCs/>
          <w:sz w:val="24"/>
          <w:szCs w:val="24"/>
        </w:rPr>
        <w:t>инения, самостоятельные работы;</w:t>
      </w:r>
      <w:r w:rsidRPr="007C71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6C4B" w:rsidRPr="007C711E" w:rsidRDefault="00AF6C4B" w:rsidP="00AF6C4B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п</w:t>
      </w:r>
      <w:r w:rsidRPr="007C711E">
        <w:rPr>
          <w:rFonts w:ascii="Times New Roman" w:hAnsi="Times New Roman" w:cs="Times New Roman"/>
          <w:b/>
          <w:bCs/>
          <w:sz w:val="24"/>
          <w:szCs w:val="24"/>
        </w:rPr>
        <w:t>ромежуточн</w:t>
      </w:r>
      <w:r>
        <w:rPr>
          <w:rFonts w:ascii="Times New Roman" w:hAnsi="Times New Roman" w:cs="Times New Roman"/>
          <w:b/>
          <w:bCs/>
          <w:sz w:val="24"/>
          <w:szCs w:val="24"/>
        </w:rPr>
        <w:t>ый контроль знаний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:, </w:t>
      </w:r>
      <w:proofErr w:type="gramEnd"/>
      <w:r w:rsidRPr="008B0744">
        <w:rPr>
          <w:rFonts w:ascii="Times New Roman" w:hAnsi="Times New Roman" w:cs="Times New Roman"/>
          <w:bCs/>
          <w:sz w:val="24"/>
          <w:szCs w:val="24"/>
        </w:rPr>
        <w:t>экзамен в форм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B0744">
        <w:rPr>
          <w:rFonts w:ascii="Times New Roman" w:hAnsi="Times New Roman" w:cs="Times New Roman"/>
          <w:bCs/>
          <w:sz w:val="24"/>
          <w:szCs w:val="24"/>
        </w:rPr>
        <w:t xml:space="preserve"> ЕГЭ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F6C4B" w:rsidRPr="007C711E" w:rsidRDefault="00AF6C4B" w:rsidP="00AF6C4B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11E">
        <w:rPr>
          <w:rFonts w:ascii="Times New Roman" w:hAnsi="Times New Roman" w:cs="Times New Roman"/>
          <w:b/>
          <w:bCs/>
          <w:sz w:val="24"/>
          <w:szCs w:val="24"/>
        </w:rPr>
        <w:t xml:space="preserve">Форма итогового контроля </w:t>
      </w:r>
      <w:r w:rsidRPr="007C711E">
        <w:rPr>
          <w:rFonts w:ascii="Times New Roman" w:hAnsi="Times New Roman" w:cs="Times New Roman"/>
          <w:bCs/>
          <w:sz w:val="24"/>
          <w:szCs w:val="24"/>
        </w:rPr>
        <w:t xml:space="preserve">знаний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7C711E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7C711E">
        <w:rPr>
          <w:rFonts w:ascii="Times New Roman" w:hAnsi="Times New Roman" w:cs="Times New Roman"/>
          <w:bCs/>
          <w:sz w:val="24"/>
          <w:szCs w:val="24"/>
        </w:rPr>
        <w:t>ГЭ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6C4B" w:rsidRPr="00B65693" w:rsidRDefault="00AF6C4B" w:rsidP="00AF6C4B">
      <w:pPr>
        <w:pStyle w:val="a3"/>
        <w:numPr>
          <w:ilvl w:val="0"/>
          <w:numId w:val="6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B65693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 результатов обучения</w:t>
      </w:r>
    </w:p>
    <w:tbl>
      <w:tblPr>
        <w:tblStyle w:val="a6"/>
        <w:tblW w:w="0" w:type="auto"/>
        <w:tblLook w:val="04A0"/>
      </w:tblPr>
      <w:tblGrid>
        <w:gridCol w:w="895"/>
        <w:gridCol w:w="2776"/>
        <w:gridCol w:w="1392"/>
        <w:gridCol w:w="2552"/>
        <w:gridCol w:w="1956"/>
      </w:tblGrid>
      <w:tr w:rsidR="00AF6C4B" w:rsidRPr="00B65693" w:rsidTr="003658D3">
        <w:tc>
          <w:tcPr>
            <w:tcW w:w="895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76" w:type="dxa"/>
            <w:vAlign w:val="center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</w:t>
            </w: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92" w:type="dxa"/>
            <w:vAlign w:val="center"/>
          </w:tcPr>
          <w:p w:rsidR="00AF6C4B" w:rsidRPr="00B65693" w:rsidRDefault="00AF6C4B" w:rsidP="003658D3">
            <w:pPr>
              <w:ind w:left="-108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элемента содержания</w:t>
            </w:r>
          </w:p>
        </w:tc>
        <w:tc>
          <w:tcPr>
            <w:tcW w:w="2552" w:type="dxa"/>
          </w:tcPr>
          <w:p w:rsidR="00AF6C4B" w:rsidRPr="00B65693" w:rsidRDefault="00AF6C4B" w:rsidP="003658D3">
            <w:pPr>
              <w:ind w:left="34" w:right="-5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средств оценки результатов обучения</w:t>
            </w:r>
          </w:p>
        </w:tc>
        <w:tc>
          <w:tcPr>
            <w:tcW w:w="1956" w:type="dxa"/>
          </w:tcPr>
          <w:p w:rsidR="00AF6C4B" w:rsidRPr="00B65693" w:rsidRDefault="00AF6C4B" w:rsidP="003658D3">
            <w:pPr>
              <w:ind w:left="34" w:right="-5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AF6C4B" w:rsidRPr="00B65693" w:rsidRDefault="00AF6C4B" w:rsidP="003658D3">
            <w:pPr>
              <w:ind w:left="34" w:right="-5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</w:t>
            </w:r>
          </w:p>
        </w:tc>
      </w:tr>
      <w:tr w:rsidR="00AF6C4B" w:rsidRPr="00B65693" w:rsidTr="003658D3">
        <w:tc>
          <w:tcPr>
            <w:tcW w:w="895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 Словосочетание.</w:t>
            </w:r>
          </w:p>
        </w:tc>
        <w:tc>
          <w:tcPr>
            <w:tcW w:w="139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55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95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</w:tr>
      <w:tr w:rsidR="00AF6C4B" w:rsidRPr="00B65693" w:rsidTr="003658D3">
        <w:tc>
          <w:tcPr>
            <w:tcW w:w="895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39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55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95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</w:tr>
      <w:tr w:rsidR="00AF6C4B" w:rsidRPr="00B65693" w:rsidTr="003658D3">
        <w:tc>
          <w:tcPr>
            <w:tcW w:w="895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139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255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95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</w:tr>
      <w:tr w:rsidR="00AF6C4B" w:rsidRPr="00B65693" w:rsidTr="003658D3">
        <w:tc>
          <w:tcPr>
            <w:tcW w:w="895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осложненное предложение.</w:t>
            </w:r>
          </w:p>
        </w:tc>
        <w:tc>
          <w:tcPr>
            <w:tcW w:w="139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55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195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</w:tr>
      <w:tr w:rsidR="00AF6C4B" w:rsidRPr="00B65693" w:rsidTr="003658D3">
        <w:tc>
          <w:tcPr>
            <w:tcW w:w="895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139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255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в формате ЕГЭ. Диктант </w:t>
            </w:r>
          </w:p>
        </w:tc>
        <w:tc>
          <w:tcPr>
            <w:tcW w:w="195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</w:tr>
      <w:tr w:rsidR="00AF6C4B" w:rsidRPr="00B65693" w:rsidTr="003658D3">
        <w:tc>
          <w:tcPr>
            <w:tcW w:w="895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чужой речью.</w:t>
            </w:r>
          </w:p>
        </w:tc>
        <w:tc>
          <w:tcPr>
            <w:tcW w:w="139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55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в формате ЕГЭ. </w:t>
            </w:r>
          </w:p>
        </w:tc>
        <w:tc>
          <w:tcPr>
            <w:tcW w:w="195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AF6C4B" w:rsidRPr="00B65693" w:rsidTr="003658D3">
        <w:tc>
          <w:tcPr>
            <w:tcW w:w="895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знаков </w:t>
            </w: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препинания.</w:t>
            </w:r>
          </w:p>
        </w:tc>
        <w:tc>
          <w:tcPr>
            <w:tcW w:w="139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7.18</w:t>
            </w:r>
          </w:p>
        </w:tc>
        <w:tc>
          <w:tcPr>
            <w:tcW w:w="255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в формате </w:t>
            </w: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ЕГЭ.</w:t>
            </w:r>
          </w:p>
        </w:tc>
        <w:tc>
          <w:tcPr>
            <w:tcW w:w="195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неделя </w:t>
            </w: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марта</w:t>
            </w:r>
          </w:p>
        </w:tc>
      </w:tr>
      <w:tr w:rsidR="00AF6C4B" w:rsidRPr="00B65693" w:rsidTr="003658D3">
        <w:tc>
          <w:tcPr>
            <w:tcW w:w="895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</w:t>
            </w:r>
          </w:p>
        </w:tc>
        <w:tc>
          <w:tcPr>
            <w:tcW w:w="139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55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5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</w:tr>
      <w:tr w:rsidR="00AF6C4B" w:rsidRPr="00B65693" w:rsidTr="003658D3">
        <w:tc>
          <w:tcPr>
            <w:tcW w:w="895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Стилистика.</w:t>
            </w:r>
          </w:p>
        </w:tc>
        <w:tc>
          <w:tcPr>
            <w:tcW w:w="139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55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 и стилей</w:t>
            </w:r>
          </w:p>
        </w:tc>
        <w:tc>
          <w:tcPr>
            <w:tcW w:w="195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</w:tr>
      <w:tr w:rsidR="00AF6C4B" w:rsidRPr="00B65693" w:rsidTr="003658D3">
        <w:tc>
          <w:tcPr>
            <w:tcW w:w="895" w:type="dxa"/>
          </w:tcPr>
          <w:p w:rsidR="00AF6C4B" w:rsidRPr="00B65693" w:rsidRDefault="00AF6C4B" w:rsidP="00AF6C4B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39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552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  <w:proofErr w:type="gramStart"/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ассуждение </w:t>
            </w:r>
          </w:p>
        </w:tc>
        <w:tc>
          <w:tcPr>
            <w:tcW w:w="1956" w:type="dxa"/>
          </w:tcPr>
          <w:p w:rsidR="00AF6C4B" w:rsidRPr="00B65693" w:rsidRDefault="00AF6C4B" w:rsidP="003658D3">
            <w:pPr>
              <w:ind w:left="360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мая</w:t>
            </w:r>
          </w:p>
        </w:tc>
      </w:tr>
    </w:tbl>
    <w:p w:rsidR="00AF6C4B" w:rsidRPr="00231CCA" w:rsidRDefault="00AF6C4B" w:rsidP="00231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F6C4B" w:rsidRPr="00231CCA" w:rsidSect="00AC49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8AE"/>
    <w:multiLevelType w:val="hybridMultilevel"/>
    <w:tmpl w:val="C83055CC"/>
    <w:lvl w:ilvl="0" w:tplc="4D04FD0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77D08"/>
    <w:multiLevelType w:val="hybridMultilevel"/>
    <w:tmpl w:val="BBFE8FB0"/>
    <w:lvl w:ilvl="0" w:tplc="23F6D88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01BB5"/>
    <w:multiLevelType w:val="hybridMultilevel"/>
    <w:tmpl w:val="2CECA166"/>
    <w:lvl w:ilvl="0" w:tplc="23F6D88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23DBB"/>
    <w:multiLevelType w:val="hybridMultilevel"/>
    <w:tmpl w:val="C870EEBA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F5163"/>
    <w:multiLevelType w:val="hybridMultilevel"/>
    <w:tmpl w:val="0A4C7BCC"/>
    <w:lvl w:ilvl="0" w:tplc="3886D14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653393"/>
    <w:multiLevelType w:val="hybridMultilevel"/>
    <w:tmpl w:val="AAC0F648"/>
    <w:lvl w:ilvl="0" w:tplc="23F6D88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A1C50"/>
    <w:multiLevelType w:val="hybridMultilevel"/>
    <w:tmpl w:val="9F4A7FD8"/>
    <w:lvl w:ilvl="0" w:tplc="23F6D88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E65D41"/>
    <w:multiLevelType w:val="hybridMultilevel"/>
    <w:tmpl w:val="8DE89240"/>
    <w:lvl w:ilvl="0" w:tplc="23F6D88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E5BD5"/>
    <w:multiLevelType w:val="hybridMultilevel"/>
    <w:tmpl w:val="6A12CBB2"/>
    <w:lvl w:ilvl="0" w:tplc="4D04FD0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EB5B76"/>
    <w:multiLevelType w:val="hybridMultilevel"/>
    <w:tmpl w:val="131A31F4"/>
    <w:lvl w:ilvl="0" w:tplc="4D04FD0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31CCA"/>
    <w:rsid w:val="00124AEC"/>
    <w:rsid w:val="00134162"/>
    <w:rsid w:val="00214D88"/>
    <w:rsid w:val="00231CCA"/>
    <w:rsid w:val="00475F1C"/>
    <w:rsid w:val="00AC49CE"/>
    <w:rsid w:val="00AE3ED5"/>
    <w:rsid w:val="00AF6C4B"/>
    <w:rsid w:val="00C9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C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31CC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31CCA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rsid w:val="00AF6C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2019-10-16T06:04:00Z</dcterms:created>
  <dcterms:modified xsi:type="dcterms:W3CDTF">2019-10-16T06:04:00Z</dcterms:modified>
</cp:coreProperties>
</file>