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1D" w:rsidRDefault="00036475" w:rsidP="00826AF4">
      <w:pPr>
        <w:shd w:val="clear" w:color="auto" w:fill="FCFCFC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016BA07" wp14:editId="22EB6A26">
            <wp:extent cx="6645910" cy="9399407"/>
            <wp:effectExtent l="0" t="0" r="0" b="0"/>
            <wp:docPr id="1" name="Рисунок 1" descr="C:\Users\user\AppData\Local\Temp\HZ$D.924.529\HZ$D.924.535\Информационно-математический цикл\Титул РП математика база ФГ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HZ$D.924.529\HZ$D.924.535\Информационно-математический цикл\Титул РП математика база ФГО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1D" w:rsidRDefault="00397F1D" w:rsidP="00826AF4">
      <w:pPr>
        <w:shd w:val="clear" w:color="auto" w:fill="FCFCFC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67DB" w:rsidRDefault="00B467DB">
      <w:pPr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714"/>
      </w:tblGrid>
      <w:tr w:rsidR="00B467DB" w:rsidRPr="00DE39D6" w:rsidTr="004D59C7">
        <w:tc>
          <w:tcPr>
            <w:tcW w:w="9889" w:type="dxa"/>
          </w:tcPr>
          <w:p w:rsidR="00B467DB" w:rsidRPr="00DE39D6" w:rsidRDefault="00B467DB" w:rsidP="004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  <w:p w:rsidR="00B467DB" w:rsidRPr="00DE39D6" w:rsidRDefault="00B467DB" w:rsidP="004D59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РАБОЧЕЙ ПРОГРАММЫ</w:t>
            </w:r>
          </w:p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Стр.</w:t>
            </w:r>
          </w:p>
        </w:tc>
      </w:tr>
      <w:tr w:rsidR="00B467DB" w:rsidRPr="00DE39D6" w:rsidTr="004D59C7">
        <w:tc>
          <w:tcPr>
            <w:tcW w:w="9889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533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67DB" w:rsidRPr="00DE39D6" w:rsidTr="004D59C7">
        <w:tc>
          <w:tcPr>
            <w:tcW w:w="9889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Планируемые  результаты  освоения учебного предмета</w:t>
            </w:r>
          </w:p>
        </w:tc>
        <w:tc>
          <w:tcPr>
            <w:tcW w:w="533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467DB" w:rsidRPr="00DE39D6" w:rsidTr="004D59C7">
        <w:tc>
          <w:tcPr>
            <w:tcW w:w="9889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</w:t>
            </w:r>
          </w:p>
        </w:tc>
        <w:tc>
          <w:tcPr>
            <w:tcW w:w="533" w:type="dxa"/>
          </w:tcPr>
          <w:p w:rsidR="00B467DB" w:rsidRPr="00B467DB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467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467DB" w:rsidRPr="00DE39D6" w:rsidTr="004D59C7">
        <w:trPr>
          <w:trHeight w:val="607"/>
        </w:trPr>
        <w:tc>
          <w:tcPr>
            <w:tcW w:w="9889" w:type="dxa"/>
          </w:tcPr>
          <w:p w:rsidR="00B467DB" w:rsidRPr="00DE39D6" w:rsidRDefault="00B467DB" w:rsidP="004D59C7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3" w:type="dxa"/>
          </w:tcPr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467DB" w:rsidRPr="00DE39D6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B467DB" w:rsidTr="004D59C7">
        <w:tc>
          <w:tcPr>
            <w:tcW w:w="9889" w:type="dxa"/>
          </w:tcPr>
          <w:p w:rsidR="00B467DB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Лист внесения изменений</w:t>
            </w:r>
          </w:p>
        </w:tc>
        <w:tc>
          <w:tcPr>
            <w:tcW w:w="533" w:type="dxa"/>
          </w:tcPr>
          <w:p w:rsidR="00B467DB" w:rsidRDefault="00B467DB" w:rsidP="004D59C7">
            <w:pPr>
              <w:widowControl w:val="0"/>
              <w:autoSpaceDE w:val="0"/>
              <w:autoSpaceDN w:val="0"/>
              <w:adjustRightInd w:val="0"/>
              <w:ind w:right="53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</w:tbl>
    <w:p w:rsidR="00397F1D" w:rsidRDefault="00397F1D" w:rsidP="007D13C6">
      <w:pPr>
        <w:shd w:val="clear" w:color="auto" w:fill="FCFCFC"/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</w:p>
    <w:p w:rsidR="00397F1D" w:rsidRDefault="00397F1D" w:rsidP="00826AF4">
      <w:pPr>
        <w:shd w:val="clear" w:color="auto" w:fill="FCFCFC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F1D" w:rsidRDefault="00397F1D" w:rsidP="00826AF4">
      <w:pPr>
        <w:shd w:val="clear" w:color="auto" w:fill="FCFCFC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97F1D" w:rsidRDefault="00397F1D" w:rsidP="00826AF4">
      <w:pPr>
        <w:shd w:val="clear" w:color="auto" w:fill="FCFCFC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467DB" w:rsidRDefault="00B467DB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26AF4" w:rsidRDefault="00826AF4" w:rsidP="00826AF4">
      <w:pPr>
        <w:pStyle w:val="Default"/>
        <w:rPr>
          <w:rFonts w:ascii="Times New Roman" w:hAnsi="Times New Roman" w:cs="Times New Roman"/>
          <w:b/>
          <w:bCs/>
          <w:sz w:val="32"/>
          <w:szCs w:val="32"/>
        </w:rPr>
      </w:pPr>
      <w:r w:rsidRPr="003A3FF6">
        <w:rPr>
          <w:rFonts w:ascii="Times New Roman" w:hAnsi="Times New Roman" w:cs="Times New Roman"/>
          <w:b/>
          <w:bCs/>
          <w:sz w:val="32"/>
          <w:szCs w:val="32"/>
        </w:rPr>
        <w:lastRenderedPageBreak/>
        <w:t>1. Пояснительная записка</w:t>
      </w:r>
    </w:p>
    <w:p w:rsidR="00733840" w:rsidRPr="00733840" w:rsidRDefault="00733840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Рабочая программа учебного предмета «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Математика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» для 10 класса составлена на основании следующих нормативно-правовых документов и материалов:</w:t>
      </w:r>
    </w:p>
    <w:p w:rsidR="00733840" w:rsidRPr="005B6FFA" w:rsidRDefault="00733840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</w:pP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 Федеральный государственный образовательный стандарт  среднего  общего образования, утвержденный приказом Минобразования России </w:t>
      </w:r>
      <w:r w:rsidRPr="005B6FF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от «17» мая 2012 г. № 413, с изменениями и дополнениями от «29» декабря 2014 г., «31» декабря 2015 г., «29» июня 2017 г.</w:t>
      </w:r>
      <w:r w:rsidR="005B6FF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;</w:t>
      </w:r>
    </w:p>
    <w:p w:rsidR="00733840" w:rsidRPr="00733840" w:rsidRDefault="00733840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 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чебный план Лицея </w:t>
      </w:r>
      <w:proofErr w:type="spellStart"/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СамГТУ</w:t>
      </w:r>
      <w:proofErr w:type="spellEnd"/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на 2019-2020 учебный год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;</w:t>
      </w:r>
    </w:p>
    <w:p w:rsidR="00733840" w:rsidRPr="00733840" w:rsidRDefault="00733840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- 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оложение о рабочей программе Лицея </w:t>
      </w:r>
      <w:proofErr w:type="spellStart"/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СамГТУ</w:t>
      </w:r>
      <w:proofErr w:type="spellEnd"/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;</w:t>
      </w:r>
    </w:p>
    <w:p w:rsidR="00733840" w:rsidRDefault="00733840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Федеральный перечень учебников, рекомендованных Министерством образ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вания РФ к использованию в образовательном процессе в общеобразовательных учр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ждениях на 2019/ 2020 уч. </w:t>
      </w:r>
      <w:r w:rsidR="005B6FFA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г</w:t>
      </w:r>
      <w:r w:rsidRPr="00733840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од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="005B6FFA" w:rsidRP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(Приказ Министерства 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</w:t>
      </w:r>
      <w:r w:rsidR="005B6FFA" w:rsidRP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росвещения России от №345 от 28.12.2018г., с изм. от 08.09.2019г. Приказ Министерства Просвещения России № 233)</w:t>
      </w:r>
      <w:r w:rsidR="005B6FF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CC2C6A" w:rsidRPr="00CC2C6A" w:rsidRDefault="00CC2C6A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Математическое образование является обязательной и неотъемлемой частью общего образования на всех его ступенях. Изучение курса математики на базовом уровне ставит своей целью повысить общекультурный уровень человека и завершить формирование относительно целостной системы математических знаний как основы любой профессиональной деятельности, не связанной непосредственно с математикой.</w:t>
      </w:r>
    </w:p>
    <w:p w:rsidR="00CC2C6A" w:rsidRDefault="00CC2C6A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программу курса включены важнейшие понятия, позволяющие построить л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гическое завершение школьного курса математики и создающие достаточную основу обучающимся для продолжения математического образования, а также для решения практических задач в повседневной жизни. Обучение математике является важнейшей составляющей среднего общего образования и призвано развивать логическое мышл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ние учащихся, обеспечить овладение учащимися умениями в решении различных практических и межпредметных задач. Математика входит в предметную область «Математика и информатика».</w:t>
      </w:r>
    </w:p>
    <w:p w:rsidR="00CC2C6A" w:rsidRPr="00CC2C6A" w:rsidRDefault="00CC2C6A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Рабочая программа базового уровня учебного предмета «Математика» 10 класс, который включает в себя изучение двух модулей </w:t>
      </w:r>
      <w:bookmarkStart w:id="1" w:name="_Hlk13138100"/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«Алгебра и начала математического анализа» </w:t>
      </w:r>
      <w:bookmarkEnd w:id="1"/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 «Геометрия», ориентирована на учащихся 10 классов, составлена на осн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ве:</w:t>
      </w:r>
    </w:p>
    <w:p w:rsidR="00CC2C6A" w:rsidRDefault="00CC2C6A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FF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авторской программы Математика: Алгебра и начала математического анализа, геометрия. Алгебра и начала математического анализа. Базовый уровень. 10-11 классы / авт.-сост</w:t>
      </w:r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. О.В. </w:t>
      </w:r>
      <w:proofErr w:type="spellStart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Муравина</w:t>
      </w:r>
      <w:proofErr w:type="spellEnd"/>
      <w:r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;</w:t>
      </w:r>
    </w:p>
    <w:p w:rsidR="00CC2C6A" w:rsidRPr="00CC2C6A" w:rsidRDefault="00CC2C6A" w:rsidP="00085784">
      <w:pPr>
        <w:shd w:val="clear" w:color="auto" w:fill="FFFFFF"/>
        <w:spacing w:after="0" w:line="240" w:lineRule="atLeast"/>
        <w:ind w:firstLine="709"/>
        <w:jc w:val="both"/>
        <w:rPr>
          <w:rFonts w:ascii="OpenSans" w:eastAsia="Times New Roman" w:hAnsi="OpenSans" w:cs="Times New Roman"/>
          <w:color w:val="FF0000"/>
          <w:sz w:val="28"/>
          <w:szCs w:val="28"/>
          <w:lang w:eastAsia="ru-RU"/>
        </w:rPr>
      </w:pPr>
      <w:bookmarkStart w:id="2" w:name="_Hlk17885466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Учебник:</w:t>
      </w:r>
      <w:bookmarkEnd w:id="2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Муравин</w:t>
      </w:r>
      <w:proofErr w:type="spellEnd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 Г.К. Математика: алгебра и начала математического анализа, геометрия. Алгебра и начала математического анализа. Базовый уровень. 10 класс: учебник / Г.К. </w:t>
      </w:r>
      <w:proofErr w:type="spellStart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Муравин</w:t>
      </w:r>
      <w:proofErr w:type="spellEnd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, О.В. </w:t>
      </w:r>
      <w:proofErr w:type="spellStart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>Муравина</w:t>
      </w:r>
      <w:proofErr w:type="spellEnd"/>
      <w:r w:rsidRPr="00CC2C6A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. – 4-е изд., стереотип. – </w:t>
      </w:r>
      <w:r w:rsidRPr="00766FE7">
        <w:rPr>
          <w:rFonts w:ascii="OpenSans" w:eastAsia="Times New Roman" w:hAnsi="OpenSans" w:cs="Times New Roman"/>
          <w:color w:val="000000" w:themeColor="text1"/>
          <w:sz w:val="28"/>
          <w:szCs w:val="28"/>
          <w:lang w:eastAsia="ru-RU"/>
        </w:rPr>
        <w:t xml:space="preserve">М.: Дрофа, 2017. – 285 [3] с.: ил. </w:t>
      </w:r>
    </w:p>
    <w:p w:rsidR="00085784" w:rsidRDefault="00CC2C6A" w:rsidP="00085784">
      <w:pPr>
        <w:shd w:val="clear" w:color="auto" w:fill="FFFFFF"/>
        <w:spacing w:after="0" w:line="240" w:lineRule="atLeast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авторской программы Геометрия. 10-11 класс Л.С. Атанасян, В.Ф. Бутузов, С.Б. К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</w:t>
      </w: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домцев и др. Базовый уровень /авт.-сост. Е.Г. Пухова. – Волгоград: Учитель, 2019. – 57с.</w:t>
      </w:r>
    </w:p>
    <w:p w:rsidR="00CC2C6A" w:rsidRPr="00CC2C6A" w:rsidRDefault="00CC2C6A" w:rsidP="00085784">
      <w:pPr>
        <w:shd w:val="clear" w:color="auto" w:fill="FFFFFF"/>
        <w:spacing w:after="0" w:line="240" w:lineRule="atLeast"/>
        <w:ind w:firstLine="708"/>
        <w:jc w:val="both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CC2C6A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Учебник: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Л.С. </w:t>
      </w:r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Математика: алгебра и начала математического анализа, геометрия. Геометрия. 10-11 классы: учебник для </w:t>
      </w:r>
      <w:proofErr w:type="spellStart"/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общеобразоват</w:t>
      </w:r>
      <w:proofErr w:type="spellEnd"/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</w:t>
      </w:r>
      <w:r w:rsid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организаций</w:t>
      </w:r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: баз</w:t>
      </w:r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</w:t>
      </w:r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вый и углубленный уровни </w:t>
      </w:r>
      <w:r w:rsidR="00E00B4C"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/ </w:t>
      </w:r>
      <w:r w:rsid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Л.С. Атанасян, В.Ф. Бутузов, С.Б. Кадомцев и др.- М. Просвещение,2018.</w:t>
      </w:r>
    </w:p>
    <w:p w:rsidR="00E00B4C" w:rsidRDefault="00E00B4C" w:rsidP="00085784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proofErr w:type="gramStart"/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lastRenderedPageBreak/>
        <w:t>В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учебном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плане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на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изучение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учебного предмета «Математика»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на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базовом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уровне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отводится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5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ч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.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в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</w:t>
      </w:r>
      <w:r w:rsidRPr="00E00B4C">
        <w:rPr>
          <w:rFonts w:ascii="OpenSans" w:eastAsia="Times New Roman" w:hAnsi="OpenSans" w:cs="Times New Roman" w:hint="eastAsia"/>
          <w:color w:val="000000"/>
          <w:sz w:val="28"/>
          <w:szCs w:val="28"/>
          <w:lang w:eastAsia="ru-RU"/>
        </w:rPr>
        <w:t>неделю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(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170 </w:t>
      </w:r>
      <w:r w:rsidRPr="00E00B4C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ч. в год): 3 ч. «Алгебра и начала математического анализа» (102 ч. в год) и 2 ч. «Геометрия» (68 ч. в год).</w:t>
      </w:r>
      <w:proofErr w:type="gramEnd"/>
    </w:p>
    <w:p w:rsidR="00984C69" w:rsidRPr="00E00B4C" w:rsidRDefault="00984C69" w:rsidP="00085784">
      <w:pPr>
        <w:shd w:val="clear" w:color="auto" w:fill="FFFFFF"/>
        <w:spacing w:after="0" w:line="240" w:lineRule="auto"/>
        <w:ind w:firstLine="709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Цели освоения программы базового уровня </w:t>
      </w:r>
      <w:r w:rsidR="001F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─</w:t>
      </w:r>
      <w:r w:rsidR="001F71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 обеспечение возможности испол</w:t>
      </w:r>
      <w:r w:rsidR="001F71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ь</w:t>
      </w:r>
      <w:r w:rsidR="001F712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зования математических знаний и умений в повседневной жизни и возможности успешного продолжения образования по специальностям, не связанным с прикладным использованием математики.</w:t>
      </w:r>
    </w:p>
    <w:p w:rsidR="00085784" w:rsidRDefault="00085784" w:rsidP="004A667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F7128" w:rsidRPr="004A6678" w:rsidRDefault="001F7128" w:rsidP="004A6678">
      <w:pPr>
        <w:shd w:val="clear" w:color="auto" w:fill="FFFFFF"/>
        <w:spacing w:after="30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2</w:t>
      </w:r>
      <w:r w:rsidR="00147DB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1F712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Планируемые результаты освоения учебного предмета в 10 классе</w:t>
      </w:r>
    </w:p>
    <w:p w:rsidR="001F7128" w:rsidRPr="001F7128" w:rsidRDefault="001F7128" w:rsidP="001F7128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1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данной программы является направленность на достижение образовательных результатов в соответствии с ФГОС, в частности:</w:t>
      </w:r>
    </w:p>
    <w:p w:rsidR="00E344A0" w:rsidRDefault="001F7128" w:rsidP="00D6294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71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Личностные:</w:t>
      </w:r>
    </w:p>
    <w:p w:rsidR="00D62945" w:rsidRPr="006334A9" w:rsidRDefault="00D62945" w:rsidP="006334A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17887438"/>
      <w:r w:rsidR="00E344A0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bookmarkEnd w:id="3"/>
      <w:r w:rsidR="00E344A0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целостного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мировоззрения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соответствующего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современному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уровню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развития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науки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математики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общественной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практики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применения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2945" w:rsidRPr="006334A9" w:rsidRDefault="00E344A0" w:rsidP="006334A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саморазвития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самовоспитания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соответствии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человеческими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ценностями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идеалами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гражданского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общества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готовности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собности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самостоятельной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творческой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ответственной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примен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нием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методов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математики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62945" w:rsidRPr="006334A9" w:rsidRDefault="00D62945" w:rsidP="006334A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готовност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ь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способности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образованию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том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числе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самообразованию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тяжении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всей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сознательно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непрерывному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образованию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условию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успешной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профессиональной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общественной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основе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развитой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мотивации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учебной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личностного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смысла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изучения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матики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заинтересованност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ь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приобретении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расширении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математических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знаний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способов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действий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осознанн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="00E344A0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построени</w:t>
      </w:r>
      <w:r w:rsidR="000D6429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индивидуальной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образовательной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траектории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62945" w:rsidRPr="006334A9" w:rsidRDefault="00D62945" w:rsidP="006334A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осознанн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ы</w:t>
      </w:r>
      <w:r w:rsidR="00E344A0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выбор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будущей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профессии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ориентированной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применение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матем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тических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методов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возможностей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реализации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жизненных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планов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отношени</w:t>
      </w:r>
      <w:r w:rsidR="00E344A0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профессиональной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деятельности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как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возможности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участия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реш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нии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личных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общественных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государственных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общенациональных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D62945" w:rsidRPr="006334A9" w:rsidRDefault="000D6429" w:rsidP="006334A9">
      <w:pPr>
        <w:pStyle w:val="a3"/>
        <w:numPr>
          <w:ilvl w:val="0"/>
          <w:numId w:val="1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сформированность</w:t>
      </w:r>
      <w:proofErr w:type="spellEnd"/>
      <w:r w:rsidRPr="006334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логического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мышления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критичности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умение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распознавать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л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гически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некорректные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высказывания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креативности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собственная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аргументация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опровержения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постановка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задач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формулировка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проблем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работа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над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исследов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а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тельским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проектом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и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945" w:rsidRPr="006334A9">
        <w:rPr>
          <w:rFonts w:ascii="Times New Roman" w:eastAsia="Times New Roman" w:hAnsi="Times New Roman" w:cs="Times New Roman" w:hint="eastAsia"/>
          <w:color w:val="000000"/>
          <w:sz w:val="28"/>
          <w:szCs w:val="28"/>
          <w:lang w:eastAsia="ru-RU"/>
        </w:rPr>
        <w:t>др</w:t>
      </w:r>
      <w:r w:rsidR="00D62945"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.).</w:t>
      </w:r>
    </w:p>
    <w:p w:rsidR="00085784" w:rsidRDefault="00085784" w:rsidP="000D642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6429" w:rsidRPr="000D6429" w:rsidRDefault="000D6429" w:rsidP="000D6429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0D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0D64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0D6429" w:rsidRPr="000D6429" w:rsidRDefault="000D6429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Регулятивные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bookmarkStart w:id="4" w:name="_Hlk17888607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действия.</w:t>
      </w:r>
      <w:bookmarkEnd w:id="4"/>
    </w:p>
    <w:p w:rsidR="00085784" w:rsidRDefault="00085784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0D6429" w:rsidRDefault="000D6429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D64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научится:</w:t>
      </w:r>
    </w:p>
    <w:p w:rsidR="000D6429" w:rsidRDefault="000D6429" w:rsidP="00085784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самостоятельно определять цели, задавать параметры и критерии, по которым мо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определить, что цель достигнута;</w:t>
      </w:r>
    </w:p>
    <w:p w:rsidR="000D6429" w:rsidRPr="00085784" w:rsidRDefault="006334A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6429"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ценивать возможные последствия достижения поставленной цели в деятельн</w:t>
      </w:r>
      <w:r w:rsidR="000D6429"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D6429"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сти, собственной жизни и жизни окружающих людей, основываясь на соображ</w:t>
      </w:r>
      <w:r w:rsidR="000D6429"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6429"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ниях этики и морали; </w:t>
      </w:r>
    </w:p>
    <w:p w:rsidR="000D6429" w:rsidRPr="00085784" w:rsidRDefault="000D642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0D6429" w:rsidRPr="00085784" w:rsidRDefault="000D642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оценивать ресурсы, в том числе время и другие нематериальные ресурсы, необх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димые для достижения поставленной цели;</w:t>
      </w:r>
    </w:p>
    <w:p w:rsidR="000D6429" w:rsidRPr="00085784" w:rsidRDefault="000D642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путь достижения цели, планировать решение поставленных задач, о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тимизируя материальные и нематериальные затраты; </w:t>
      </w:r>
    </w:p>
    <w:p w:rsidR="000D6429" w:rsidRPr="00085784" w:rsidRDefault="000D642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эффективный поиск ресурсов, необходимых для достижения п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ставленной цели; </w:t>
      </w:r>
    </w:p>
    <w:p w:rsidR="000D6429" w:rsidRPr="00085784" w:rsidRDefault="000D6429" w:rsidP="006334A9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7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сопоставлять полученный результат деятельности с поставленной заранее целью. </w:t>
      </w:r>
    </w:p>
    <w:p w:rsidR="000D6429" w:rsidRPr="000D6429" w:rsidRDefault="000D6429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Познавательные</w:t>
      </w:r>
      <w:r w:rsidR="00395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bookmarkStart w:id="5" w:name="_Hlk17888945"/>
      <w:r w:rsidR="00395C04" w:rsidRPr="00395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универсальные учебные действия.</w:t>
      </w:r>
      <w:r w:rsidRPr="000D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bookmarkEnd w:id="5"/>
    <w:p w:rsidR="000D6429" w:rsidRPr="000D6429" w:rsidRDefault="000D6429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Выпускник научится</w:t>
      </w:r>
      <w:r w:rsidRPr="000D6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 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оценивать и интерпретировать информацию с разных позиций, расп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знавать и фиксировать противоречия в информационных источниках;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мационных источниках; 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 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выстраивать индивидуальную образовательную траекторию, учитывая огранич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со стороны других участников и ресурсные ограничения;</w:t>
      </w:r>
    </w:p>
    <w:p w:rsidR="000D6429" w:rsidRPr="006334A9" w:rsidRDefault="000D6429" w:rsidP="006334A9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 и удерживать разные позиции в познавательной деятельности.</w:t>
      </w:r>
    </w:p>
    <w:p w:rsidR="00395C04" w:rsidRPr="00395C04" w:rsidRDefault="00395C04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95C0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Коммуникативные </w:t>
      </w:r>
      <w:r w:rsidRPr="00395C0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универсальные учебные действия. </w:t>
      </w:r>
    </w:p>
    <w:p w:rsidR="00395C04" w:rsidRPr="00395C04" w:rsidRDefault="00395C04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95C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Выпускник научится: </w:t>
      </w:r>
    </w:p>
    <w:p w:rsidR="00395C04" w:rsidRPr="006334A9" w:rsidRDefault="00395C04" w:rsidP="00633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 (как внутри образовательной организации, так и за её пределами), подбирать партнёров для деловой коммуникации исходя из соображений результативности взаимодействия, а не личных симпатий; </w:t>
      </w:r>
    </w:p>
    <w:p w:rsidR="00395C04" w:rsidRPr="006334A9" w:rsidRDefault="00395C04" w:rsidP="00633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групповой работы быть как руководителем, так и членом 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манды в разных ролях (генератор идей, критик, исполнитель, выступающий, эк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 и т.д.);</w:t>
      </w:r>
    </w:p>
    <w:p w:rsidR="00395C04" w:rsidRPr="006334A9" w:rsidRDefault="00395C04" w:rsidP="00633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координировать и выполнять работу в условиях реального, виртуального и ко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бинированного взаимодействия; </w:t>
      </w:r>
    </w:p>
    <w:p w:rsidR="00395C04" w:rsidRPr="006334A9" w:rsidRDefault="00395C04" w:rsidP="00633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развёрнуто, логично и точно излагать свою точку зрения с использованием аде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ватных (устных и письменных) языковых средств;</w:t>
      </w:r>
    </w:p>
    <w:p w:rsidR="00395C04" w:rsidRPr="006334A9" w:rsidRDefault="00395C04" w:rsidP="006334A9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распознавать </w:t>
      </w:r>
      <w:proofErr w:type="spellStart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конфликтогенные</w:t>
      </w:r>
      <w:proofErr w:type="spellEnd"/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ситуации и предотвращать конфликты до их а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334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тивной фазы, выстраивать деловую и образовательную коммуникацию, избегая личностных оценочных суждений.</w:t>
      </w:r>
    </w:p>
    <w:p w:rsidR="00085784" w:rsidRDefault="00085784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_Hlk17970172"/>
    </w:p>
    <w:p w:rsidR="00085784" w:rsidRDefault="00085784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9275B" w:rsidRDefault="000155EC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F7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 модуля «Алгебра и начала математического ан</w:t>
      </w:r>
      <w:r w:rsidRPr="00BF7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BF7A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лиза» </w:t>
      </w:r>
    </w:p>
    <w:p w:rsidR="009F30EC" w:rsidRDefault="00F6104E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 класс</w:t>
      </w:r>
    </w:p>
    <w:p w:rsidR="00BF7ABB" w:rsidRPr="00BF7ABB" w:rsidRDefault="00BF7ABB" w:rsidP="0008578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BF7A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Выпускник на базовом уровне научится:</w:t>
      </w:r>
    </w:p>
    <w:bookmarkEnd w:id="6"/>
    <w:p w:rsidR="00F20EA4" w:rsidRPr="006334A9" w:rsidRDefault="00F20EA4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4A9">
        <w:rPr>
          <w:rFonts w:ascii="Times New Roman" w:hAnsi="Times New Roman" w:cs="Times New Roman"/>
          <w:sz w:val="28"/>
          <w:szCs w:val="28"/>
        </w:rPr>
        <w:t>владеть понятиями: зависимость величин, функция, аргумент и значение фун</w:t>
      </w:r>
      <w:r w:rsidRPr="006334A9">
        <w:rPr>
          <w:rFonts w:ascii="Times New Roman" w:hAnsi="Times New Roman" w:cs="Times New Roman"/>
          <w:sz w:val="28"/>
          <w:szCs w:val="28"/>
        </w:rPr>
        <w:t>к</w:t>
      </w:r>
      <w:r w:rsidRPr="006334A9">
        <w:rPr>
          <w:rFonts w:ascii="Times New Roman" w:hAnsi="Times New Roman" w:cs="Times New Roman"/>
          <w:sz w:val="28"/>
          <w:szCs w:val="28"/>
        </w:rPr>
        <w:t xml:space="preserve">ции, область определения и множество значений функции, график зависимости, график функции, нули функции, промежутки </w:t>
      </w:r>
      <w:proofErr w:type="spellStart"/>
      <w:r w:rsidRPr="006334A9">
        <w:rPr>
          <w:rFonts w:ascii="Times New Roman" w:hAnsi="Times New Roman" w:cs="Times New Roman"/>
          <w:sz w:val="28"/>
          <w:szCs w:val="28"/>
        </w:rPr>
        <w:t>знакопостоянства</w:t>
      </w:r>
      <w:proofErr w:type="spellEnd"/>
      <w:r w:rsidRPr="006334A9">
        <w:rPr>
          <w:rFonts w:ascii="Times New Roman" w:hAnsi="Times New Roman" w:cs="Times New Roman"/>
          <w:sz w:val="28"/>
          <w:szCs w:val="28"/>
        </w:rPr>
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</w:t>
      </w:r>
      <w:r w:rsidRPr="006334A9">
        <w:rPr>
          <w:rFonts w:ascii="Times New Roman" w:hAnsi="Times New Roman" w:cs="Times New Roman"/>
          <w:sz w:val="28"/>
          <w:szCs w:val="28"/>
        </w:rPr>
        <w:t>к</w:t>
      </w:r>
      <w:r w:rsidRPr="006334A9">
        <w:rPr>
          <w:rFonts w:ascii="Times New Roman" w:hAnsi="Times New Roman" w:cs="Times New Roman"/>
          <w:sz w:val="28"/>
          <w:szCs w:val="28"/>
        </w:rPr>
        <w:t>ция, период, четная и нечетная функции; уметь применять эти понятия при р</w:t>
      </w:r>
      <w:r w:rsidRPr="006334A9">
        <w:rPr>
          <w:rFonts w:ascii="Times New Roman" w:hAnsi="Times New Roman" w:cs="Times New Roman"/>
          <w:sz w:val="28"/>
          <w:szCs w:val="28"/>
        </w:rPr>
        <w:t>е</w:t>
      </w:r>
      <w:r w:rsidRPr="006334A9">
        <w:rPr>
          <w:rFonts w:ascii="Times New Roman" w:hAnsi="Times New Roman" w:cs="Times New Roman"/>
          <w:sz w:val="28"/>
          <w:szCs w:val="28"/>
        </w:rPr>
        <w:t>шении задач;</w:t>
      </w:r>
      <w:proofErr w:type="gramEnd"/>
    </w:p>
    <w:p w:rsidR="004A6678" w:rsidRPr="006334A9" w:rsidRDefault="00F20EA4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>определять значение функции по значению аргумента при различных способах задания функции;</w:t>
      </w:r>
    </w:p>
    <w:p w:rsidR="00F20EA4" w:rsidRPr="006334A9" w:rsidRDefault="00F20EA4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>строить графики изученных функций, выполнять преобразования графиков; описывать по графику и по формуле поведение и свойства функций; находить по графику функции наибольшее и наименьшее значения;</w:t>
      </w:r>
    </w:p>
    <w:p w:rsidR="00F20EA4" w:rsidRPr="006334A9" w:rsidRDefault="00F20EA4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владеть понятием степенная функция; строить ее график и уметь применять свойства степенной функции при решении задач;</w:t>
      </w:r>
    </w:p>
    <w:p w:rsidR="00F20EA4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6334A9">
        <w:rPr>
          <w:rFonts w:ascii="Times New Roman" w:hAnsi="Times New Roman" w:cs="Times New Roman"/>
          <w:sz w:val="28"/>
          <w:szCs w:val="28"/>
        </w:rPr>
        <w:t>оперировать степенью с действительным показателем;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владеть понятиями показательная и логарифмическая функции; строить их гр</w:t>
      </w:r>
      <w:r w:rsidRPr="006334A9">
        <w:rPr>
          <w:rFonts w:ascii="Times New Roman" w:hAnsi="Times New Roman" w:cs="Times New Roman"/>
          <w:bCs/>
          <w:sz w:val="28"/>
          <w:szCs w:val="28"/>
        </w:rPr>
        <w:t>а</w:t>
      </w:r>
      <w:r w:rsidRPr="006334A9">
        <w:rPr>
          <w:rFonts w:ascii="Times New Roman" w:hAnsi="Times New Roman" w:cs="Times New Roman"/>
          <w:bCs/>
          <w:sz w:val="28"/>
          <w:szCs w:val="28"/>
        </w:rPr>
        <w:t>фики и уметь применять свойства функций при решении задач;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выводить и применять формулы половинного угла;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выполнять преобразования суммы тригонометрических функций в произведение и произведения в сумму;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применять понятия синус, косинус, тангенс, котангенс произвольного угла; в</w:t>
      </w:r>
      <w:r w:rsidRPr="006334A9">
        <w:rPr>
          <w:rFonts w:ascii="Times New Roman" w:hAnsi="Times New Roman" w:cs="Times New Roman"/>
          <w:bCs/>
          <w:sz w:val="28"/>
          <w:szCs w:val="28"/>
        </w:rPr>
        <w:t>ы</w:t>
      </w:r>
      <w:r w:rsidRPr="006334A9">
        <w:rPr>
          <w:rFonts w:ascii="Times New Roman" w:hAnsi="Times New Roman" w:cs="Times New Roman"/>
          <w:bCs/>
          <w:sz w:val="28"/>
          <w:szCs w:val="28"/>
        </w:rPr>
        <w:t>числять синус, косинус, тангенс и котангенс числа;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доказывать основные тригонометрические тождества;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использовать формулы приведения; синуса, косинуса и тангенса суммы и разн</w:t>
      </w:r>
      <w:r w:rsidRPr="006334A9">
        <w:rPr>
          <w:rFonts w:ascii="Times New Roman" w:hAnsi="Times New Roman" w:cs="Times New Roman"/>
          <w:bCs/>
          <w:sz w:val="28"/>
          <w:szCs w:val="28"/>
        </w:rPr>
        <w:t>о</w:t>
      </w:r>
      <w:r w:rsidRPr="006334A9">
        <w:rPr>
          <w:rFonts w:ascii="Times New Roman" w:hAnsi="Times New Roman" w:cs="Times New Roman"/>
          <w:bCs/>
          <w:sz w:val="28"/>
          <w:szCs w:val="28"/>
        </w:rPr>
        <w:t>сти двух углов; синуса и косинуса двойного угла при преобразованиях просте</w:t>
      </w:r>
      <w:r w:rsidRPr="006334A9">
        <w:rPr>
          <w:rFonts w:ascii="Times New Roman" w:hAnsi="Times New Roman" w:cs="Times New Roman"/>
          <w:bCs/>
          <w:sz w:val="28"/>
          <w:szCs w:val="28"/>
        </w:rPr>
        <w:t>й</w:t>
      </w:r>
      <w:r w:rsidRPr="006334A9">
        <w:rPr>
          <w:rFonts w:ascii="Times New Roman" w:hAnsi="Times New Roman" w:cs="Times New Roman"/>
          <w:bCs/>
          <w:sz w:val="28"/>
          <w:szCs w:val="28"/>
        </w:rPr>
        <w:t>ших тригонометрических выражений;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тригонометрические уравнения различными методами;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владеть понятиями размещение, перестановка, сочетание и уметь их применять при решении задач;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иметь представление об основах теории вероятностей (включая формулы полной вероятности и формулы Байеса);</w:t>
      </w:r>
    </w:p>
    <w:p w:rsidR="009F30EC" w:rsidRPr="006334A9" w:rsidRDefault="009F30EC" w:rsidP="00B467DB">
      <w:pPr>
        <w:pStyle w:val="a3"/>
        <w:numPr>
          <w:ilvl w:val="0"/>
          <w:numId w:val="17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иметь представление о случайной величине (ее характеристики, их вычисление в дискретном случае).</w:t>
      </w:r>
    </w:p>
    <w:p w:rsidR="009F30EC" w:rsidRDefault="009F30EC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9F3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</w:t>
      </w:r>
      <w:r w:rsidRPr="009F30E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базовом уровне </w:t>
      </w:r>
      <w:r w:rsidRPr="009F30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 научиться</w:t>
      </w:r>
      <w:r w:rsidRPr="009F30EC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lastRenderedPageBreak/>
        <w:t>описывать с помощью функций различные реальные зависимости между вел</w:t>
      </w:r>
      <w:r w:rsidRPr="006334A9">
        <w:rPr>
          <w:rFonts w:ascii="Times New Roman" w:hAnsi="Times New Roman" w:cs="Times New Roman"/>
          <w:bCs/>
          <w:sz w:val="28"/>
          <w:szCs w:val="28"/>
        </w:rPr>
        <w:t>и</w:t>
      </w:r>
      <w:r w:rsidRPr="006334A9">
        <w:rPr>
          <w:rFonts w:ascii="Times New Roman" w:hAnsi="Times New Roman" w:cs="Times New Roman"/>
          <w:bCs/>
          <w:sz w:val="28"/>
          <w:szCs w:val="28"/>
        </w:rPr>
        <w:t>чинами и интерпретировать их графики;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извлекать информацию, представленную в таблицах, на диаграммах, графиках;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выполнять преобразования выражений, содержащих степени и корни;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выполнять преобразования комбинированных логарифмических и показател</w:t>
      </w:r>
      <w:r w:rsidRPr="006334A9">
        <w:rPr>
          <w:rFonts w:ascii="Times New Roman" w:hAnsi="Times New Roman" w:cs="Times New Roman"/>
          <w:bCs/>
          <w:sz w:val="28"/>
          <w:szCs w:val="28"/>
        </w:rPr>
        <w:t>ь</w:t>
      </w:r>
      <w:r w:rsidRPr="006334A9">
        <w:rPr>
          <w:rFonts w:ascii="Times New Roman" w:hAnsi="Times New Roman" w:cs="Times New Roman"/>
          <w:bCs/>
          <w:sz w:val="28"/>
          <w:szCs w:val="28"/>
        </w:rPr>
        <w:t>ных выражений;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вычислять наибольшее и наименьшее значение показательной и логарифмич</w:t>
      </w:r>
      <w:r w:rsidRPr="006334A9">
        <w:rPr>
          <w:rFonts w:ascii="Times New Roman" w:hAnsi="Times New Roman" w:cs="Times New Roman"/>
          <w:bCs/>
          <w:sz w:val="28"/>
          <w:szCs w:val="28"/>
        </w:rPr>
        <w:t>е</w:t>
      </w:r>
      <w:r w:rsidRPr="006334A9">
        <w:rPr>
          <w:rFonts w:ascii="Times New Roman" w:hAnsi="Times New Roman" w:cs="Times New Roman"/>
          <w:bCs/>
          <w:sz w:val="28"/>
          <w:szCs w:val="28"/>
        </w:rPr>
        <w:t>ской функций;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выражать тригонометрические функции через тангенс половинного аргумента;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простейшие тригонометрические неравенства;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оперировать понятиями арксинус, арккосинус, арктангенс числа;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преобразовывать тригонометрические выражения различной сложности;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оперировать формулами для решения сложных тригонометрических уравнений;</w:t>
      </w:r>
    </w:p>
    <w:p w:rsidR="009F30EC" w:rsidRPr="006334A9" w:rsidRDefault="009F30E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применять математические методы при решении содержательных задач</w:t>
      </w:r>
      <w:r w:rsidR="00941A0C" w:rsidRPr="00633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941A0C" w:rsidRPr="006334A9" w:rsidRDefault="00941A0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334A9">
        <w:rPr>
          <w:rFonts w:ascii="Times New Roman" w:hAnsi="Times New Roman" w:cs="Times New Roman"/>
          <w:bCs/>
          <w:sz w:val="28"/>
          <w:szCs w:val="28"/>
        </w:rPr>
        <w:t>описывать круг математических задач, для решения которых требуется введение новых понятий (степень, арифметический корень, логарифм; синус, косинус, тангенс, котангенс; арксинус, арккосинус, арктангенс, арккотангенс);</w:t>
      </w:r>
      <w:proofErr w:type="gramEnd"/>
      <w:r w:rsidRPr="006334A9">
        <w:rPr>
          <w:rFonts w:ascii="Times New Roman" w:hAnsi="Times New Roman" w:cs="Times New Roman"/>
          <w:bCs/>
          <w:sz w:val="28"/>
          <w:szCs w:val="28"/>
        </w:rPr>
        <w:t xml:space="preserve"> произв</w:t>
      </w:r>
      <w:r w:rsidRPr="006334A9">
        <w:rPr>
          <w:rFonts w:ascii="Times New Roman" w:hAnsi="Times New Roman" w:cs="Times New Roman"/>
          <w:bCs/>
          <w:sz w:val="28"/>
          <w:szCs w:val="28"/>
        </w:rPr>
        <w:t>о</w:t>
      </w:r>
      <w:r w:rsidRPr="006334A9">
        <w:rPr>
          <w:rFonts w:ascii="Times New Roman" w:hAnsi="Times New Roman" w:cs="Times New Roman"/>
          <w:bCs/>
          <w:sz w:val="28"/>
          <w:szCs w:val="28"/>
        </w:rPr>
        <w:t>дить тождественные преобразования, вычислять значения выражений, решать уравнения с радикалами, степенями, логарифмами и тригонометрическими функциями (в несложных случаях, с применением одной-двух формул и/или з</w:t>
      </w:r>
      <w:r w:rsidRPr="006334A9">
        <w:rPr>
          <w:rFonts w:ascii="Times New Roman" w:hAnsi="Times New Roman" w:cs="Times New Roman"/>
          <w:bCs/>
          <w:sz w:val="28"/>
          <w:szCs w:val="28"/>
        </w:rPr>
        <w:t>а</w:t>
      </w:r>
      <w:r w:rsidRPr="006334A9">
        <w:rPr>
          <w:rFonts w:ascii="Times New Roman" w:hAnsi="Times New Roman" w:cs="Times New Roman"/>
          <w:bCs/>
          <w:sz w:val="28"/>
          <w:szCs w:val="28"/>
        </w:rPr>
        <w:t xml:space="preserve">мены переменной), в том числе при решении практических расчётных задач из окружающего мира, включая задачи по социально- экономической тематике, и из области смежных дисциплин; </w:t>
      </w:r>
    </w:p>
    <w:p w:rsidR="00941A0C" w:rsidRPr="006334A9" w:rsidRDefault="00941A0C" w:rsidP="00B467DB">
      <w:pPr>
        <w:pStyle w:val="a3"/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приводить примеры реальных явлений (процессов), в том числе периодических, количественные характеристики которых описываются с помощью функций; определять значение функции по значению аргумента; изображать на коорд</w:t>
      </w:r>
      <w:r w:rsidRPr="006334A9">
        <w:rPr>
          <w:rFonts w:ascii="Times New Roman" w:hAnsi="Times New Roman" w:cs="Times New Roman"/>
          <w:bCs/>
          <w:sz w:val="28"/>
          <w:szCs w:val="28"/>
        </w:rPr>
        <w:t>и</w:t>
      </w:r>
      <w:r w:rsidRPr="006334A9">
        <w:rPr>
          <w:rFonts w:ascii="Times New Roman" w:hAnsi="Times New Roman" w:cs="Times New Roman"/>
          <w:bCs/>
          <w:sz w:val="28"/>
          <w:szCs w:val="28"/>
        </w:rPr>
        <w:t>натной плоскости графики зависимостей, заданных описанием, в табличной форме или формулой; описывать свойства функций с опорой на их графики (о</w:t>
      </w:r>
      <w:r w:rsidRPr="006334A9">
        <w:rPr>
          <w:rFonts w:ascii="Times New Roman" w:hAnsi="Times New Roman" w:cs="Times New Roman"/>
          <w:bCs/>
          <w:sz w:val="28"/>
          <w:szCs w:val="28"/>
        </w:rPr>
        <w:t>б</w:t>
      </w:r>
      <w:r w:rsidRPr="006334A9">
        <w:rPr>
          <w:rFonts w:ascii="Times New Roman" w:hAnsi="Times New Roman" w:cs="Times New Roman"/>
          <w:bCs/>
          <w:sz w:val="28"/>
          <w:szCs w:val="28"/>
        </w:rPr>
        <w:t xml:space="preserve">ласть определения и область значений, возрастание, убывание, периодичность, наибольшее и наименьшее значения функции, значения аргумента, при которых значение функции равно данному числу или больше (меньше) данного числа, поведение функции на бесконечности); </w:t>
      </w:r>
      <w:proofErr w:type="gramStart"/>
      <w:r w:rsidRPr="006334A9">
        <w:rPr>
          <w:rFonts w:ascii="Times New Roman" w:hAnsi="Times New Roman" w:cs="Times New Roman"/>
          <w:bCs/>
          <w:sz w:val="28"/>
          <w:szCs w:val="28"/>
        </w:rPr>
        <w:t>перечислять и иллюстрировать, испол</w:t>
      </w:r>
      <w:r w:rsidRPr="006334A9">
        <w:rPr>
          <w:rFonts w:ascii="Times New Roman" w:hAnsi="Times New Roman" w:cs="Times New Roman"/>
          <w:bCs/>
          <w:sz w:val="28"/>
          <w:szCs w:val="28"/>
        </w:rPr>
        <w:t>ь</w:t>
      </w:r>
      <w:r w:rsidRPr="006334A9">
        <w:rPr>
          <w:rFonts w:ascii="Times New Roman" w:hAnsi="Times New Roman" w:cs="Times New Roman"/>
          <w:bCs/>
          <w:sz w:val="28"/>
          <w:szCs w:val="28"/>
        </w:rPr>
        <w:t>зуя графики, свойства основных элементарных функций: линейной и квадрати</w:t>
      </w:r>
      <w:r w:rsidRPr="006334A9">
        <w:rPr>
          <w:rFonts w:ascii="Times New Roman" w:hAnsi="Times New Roman" w:cs="Times New Roman"/>
          <w:bCs/>
          <w:sz w:val="28"/>
          <w:szCs w:val="28"/>
        </w:rPr>
        <w:t>ч</w:t>
      </w:r>
      <w:r w:rsidRPr="006334A9">
        <w:rPr>
          <w:rFonts w:ascii="Times New Roman" w:hAnsi="Times New Roman" w:cs="Times New Roman"/>
          <w:bCs/>
          <w:sz w:val="28"/>
          <w:szCs w:val="28"/>
        </w:rPr>
        <w:t>ной функций, степенных функций с целым показателем, корня квадратного и кубического, логарифмических и показательных, тригонометрических; соотн</w:t>
      </w:r>
      <w:r w:rsidRPr="006334A9">
        <w:rPr>
          <w:rFonts w:ascii="Times New Roman" w:hAnsi="Times New Roman" w:cs="Times New Roman"/>
          <w:bCs/>
          <w:sz w:val="28"/>
          <w:szCs w:val="28"/>
        </w:rPr>
        <w:t>о</w:t>
      </w:r>
      <w:r w:rsidRPr="006334A9">
        <w:rPr>
          <w:rFonts w:ascii="Times New Roman" w:hAnsi="Times New Roman" w:cs="Times New Roman"/>
          <w:bCs/>
          <w:sz w:val="28"/>
          <w:szCs w:val="28"/>
        </w:rPr>
        <w:t>сить реальные зависимости из окружающей жизни и из смежных дисциплин с элементарными функциями, делать выводы о свойствах таких зависимостей.</w:t>
      </w:r>
      <w:proofErr w:type="gramEnd"/>
    </w:p>
    <w:p w:rsidR="00DA7073" w:rsidRPr="00DA7073" w:rsidRDefault="00DA7073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073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DA7073" w:rsidRPr="00DA7073" w:rsidRDefault="00DA7073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 базовом уровне научится: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находить сумму бесконечно убывающей геометрической прогрессии; владеть понятиями: производная функции в точке, производная функции;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вычислять производные элементарных функций, применяя правила вычисления производных, используя справочные материалы;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исследовать функции и строить их графики с помощью производной;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задачи с применением уравнения касательной к графику функции;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lastRenderedPageBreak/>
        <w:t>решать задачи на нахождение наибольшего и наименьшего значения функции на отрезке;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вычислять площади фигур на координатной плоскости с применением опред</w:t>
      </w:r>
      <w:r w:rsidRPr="006334A9">
        <w:rPr>
          <w:rFonts w:ascii="Times New Roman" w:hAnsi="Times New Roman" w:cs="Times New Roman"/>
          <w:bCs/>
          <w:sz w:val="28"/>
          <w:szCs w:val="28"/>
        </w:rPr>
        <w:t>е</w:t>
      </w:r>
      <w:r w:rsidRPr="006334A9">
        <w:rPr>
          <w:rFonts w:ascii="Times New Roman" w:hAnsi="Times New Roman" w:cs="Times New Roman"/>
          <w:bCs/>
          <w:sz w:val="28"/>
          <w:szCs w:val="28"/>
        </w:rPr>
        <w:t>лённого интеграла;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моделировать реальные ситуации на языке теории вероятностей и статистики, вычислять в простейших случаях вероятности событий;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простейшие комбинаторные задачи методом перебора, а также с испол</w:t>
      </w:r>
      <w:r w:rsidRPr="006334A9">
        <w:rPr>
          <w:rFonts w:ascii="Times New Roman" w:hAnsi="Times New Roman" w:cs="Times New Roman"/>
          <w:bCs/>
          <w:sz w:val="28"/>
          <w:szCs w:val="28"/>
        </w:rPr>
        <w:t>ь</w:t>
      </w:r>
      <w:r w:rsidRPr="006334A9">
        <w:rPr>
          <w:rFonts w:ascii="Times New Roman" w:hAnsi="Times New Roman" w:cs="Times New Roman"/>
          <w:bCs/>
          <w:sz w:val="28"/>
          <w:szCs w:val="28"/>
        </w:rPr>
        <w:t>зованием известных формул, треугольника Паскаля;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вычислять коэффициенты бинома Ньютона по формуле и с использованием тр</w:t>
      </w:r>
      <w:r w:rsidRPr="006334A9">
        <w:rPr>
          <w:rFonts w:ascii="Times New Roman" w:hAnsi="Times New Roman" w:cs="Times New Roman"/>
          <w:bCs/>
          <w:sz w:val="28"/>
          <w:szCs w:val="28"/>
        </w:rPr>
        <w:t>е</w:t>
      </w:r>
      <w:r w:rsidRPr="006334A9">
        <w:rPr>
          <w:rFonts w:ascii="Times New Roman" w:hAnsi="Times New Roman" w:cs="Times New Roman"/>
          <w:bCs/>
          <w:sz w:val="28"/>
          <w:szCs w:val="28"/>
        </w:rPr>
        <w:t>угольника Паскаля;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выполнять действия с комплексными числами, пользоваться геометрической и</w:t>
      </w:r>
      <w:r w:rsidRPr="006334A9">
        <w:rPr>
          <w:rFonts w:ascii="Times New Roman" w:hAnsi="Times New Roman" w:cs="Times New Roman"/>
          <w:bCs/>
          <w:sz w:val="28"/>
          <w:szCs w:val="28"/>
        </w:rPr>
        <w:t>н</w:t>
      </w:r>
      <w:r w:rsidRPr="006334A9">
        <w:rPr>
          <w:rFonts w:ascii="Times New Roman" w:hAnsi="Times New Roman" w:cs="Times New Roman"/>
          <w:bCs/>
          <w:sz w:val="28"/>
          <w:szCs w:val="28"/>
        </w:rPr>
        <w:t>терпретацией комплексных чисел, в простейших случаях находить комплексные корни уравнений с действительными коэффициентами.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bookmarkStart w:id="7" w:name="_Hlk17970978"/>
      <w:r w:rsidRPr="00633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</w:t>
      </w:r>
      <w:r w:rsidRPr="006334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базовом уровне </w:t>
      </w:r>
      <w:r w:rsidRPr="00633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 научиться</w:t>
      </w:r>
      <w:r w:rsidRPr="006334A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bookmarkEnd w:id="7"/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применять решения геометрических, физических, экономических и других пр</w:t>
      </w:r>
      <w:r w:rsidRPr="006334A9">
        <w:rPr>
          <w:rFonts w:ascii="Times New Roman" w:hAnsi="Times New Roman" w:cs="Times New Roman"/>
          <w:bCs/>
          <w:sz w:val="28"/>
          <w:szCs w:val="28"/>
        </w:rPr>
        <w:t>и</w:t>
      </w:r>
      <w:r w:rsidRPr="006334A9">
        <w:rPr>
          <w:rFonts w:ascii="Times New Roman" w:hAnsi="Times New Roman" w:cs="Times New Roman"/>
          <w:bCs/>
          <w:sz w:val="28"/>
          <w:szCs w:val="28"/>
        </w:rPr>
        <w:t>кладных задач, в том числе задач на наибольшие и наименьшие значения с пр</w:t>
      </w:r>
      <w:r w:rsidRPr="006334A9">
        <w:rPr>
          <w:rFonts w:ascii="Times New Roman" w:hAnsi="Times New Roman" w:cs="Times New Roman"/>
          <w:bCs/>
          <w:sz w:val="28"/>
          <w:szCs w:val="28"/>
        </w:rPr>
        <w:t>и</w:t>
      </w:r>
      <w:r w:rsidRPr="006334A9">
        <w:rPr>
          <w:rFonts w:ascii="Times New Roman" w:hAnsi="Times New Roman" w:cs="Times New Roman"/>
          <w:bCs/>
          <w:sz w:val="28"/>
          <w:szCs w:val="28"/>
        </w:rPr>
        <w:t>менением аппарата математического анализа;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овладеть основными сведениями об интеграле Ньютона-Лейбница и его прим</w:t>
      </w:r>
      <w:r w:rsidRPr="006334A9">
        <w:rPr>
          <w:rFonts w:ascii="Times New Roman" w:hAnsi="Times New Roman" w:cs="Times New Roman"/>
          <w:bCs/>
          <w:sz w:val="28"/>
          <w:szCs w:val="28"/>
        </w:rPr>
        <w:t>е</w:t>
      </w:r>
      <w:r w:rsidRPr="006334A9">
        <w:rPr>
          <w:rFonts w:ascii="Times New Roman" w:hAnsi="Times New Roman" w:cs="Times New Roman"/>
          <w:bCs/>
          <w:sz w:val="28"/>
          <w:szCs w:val="28"/>
        </w:rPr>
        <w:t>нениях;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анализировать реальные числовые данные, информацию статистического хара</w:t>
      </w:r>
      <w:r w:rsidRPr="006334A9">
        <w:rPr>
          <w:rFonts w:ascii="Times New Roman" w:hAnsi="Times New Roman" w:cs="Times New Roman"/>
          <w:bCs/>
          <w:sz w:val="28"/>
          <w:szCs w:val="28"/>
        </w:rPr>
        <w:t>к</w:t>
      </w:r>
      <w:r w:rsidRPr="006334A9">
        <w:rPr>
          <w:rFonts w:ascii="Times New Roman" w:hAnsi="Times New Roman" w:cs="Times New Roman"/>
          <w:bCs/>
          <w:sz w:val="28"/>
          <w:szCs w:val="28"/>
        </w:rPr>
        <w:t>тера;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осуществлять практические расчеты по формулам;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пользоваться оценкой и прикидкой при практических расчетах;</w:t>
      </w:r>
    </w:p>
    <w:p w:rsidR="00DA7073" w:rsidRPr="006334A9" w:rsidRDefault="00DA7073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уравнения и неравенства с комплексными корнями</w:t>
      </w:r>
      <w:r w:rsidR="00941A0C" w:rsidRPr="006334A9">
        <w:rPr>
          <w:rFonts w:ascii="Times New Roman" w:hAnsi="Times New Roman" w:cs="Times New Roman"/>
          <w:bCs/>
          <w:sz w:val="28"/>
          <w:szCs w:val="28"/>
        </w:rPr>
        <w:t>;</w:t>
      </w:r>
    </w:p>
    <w:p w:rsidR="00941A0C" w:rsidRPr="006334A9" w:rsidRDefault="00941A0C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объяснять на примерах суть методов математического анализа для исследования функций и вычисления площадей фигур, ограниченных графиками функций; объяснять геометрический и физический смысл производной; вычислять прои</w:t>
      </w:r>
      <w:r w:rsidRPr="006334A9">
        <w:rPr>
          <w:rFonts w:ascii="Times New Roman" w:hAnsi="Times New Roman" w:cs="Times New Roman"/>
          <w:bCs/>
          <w:sz w:val="28"/>
          <w:szCs w:val="28"/>
        </w:rPr>
        <w:t>з</w:t>
      </w:r>
      <w:r w:rsidRPr="006334A9">
        <w:rPr>
          <w:rFonts w:ascii="Times New Roman" w:hAnsi="Times New Roman" w:cs="Times New Roman"/>
          <w:bCs/>
          <w:sz w:val="28"/>
          <w:szCs w:val="28"/>
        </w:rPr>
        <w:t xml:space="preserve">водные многочленов; пользоваться понятием производной при описании свойств функций (возрастание/ убывание, наибольшее и наименьшее значения); </w:t>
      </w:r>
    </w:p>
    <w:p w:rsidR="00941A0C" w:rsidRPr="006334A9" w:rsidRDefault="00941A0C" w:rsidP="00B467DB">
      <w:pPr>
        <w:pStyle w:val="a3"/>
        <w:numPr>
          <w:ilvl w:val="0"/>
          <w:numId w:val="19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приводить примеры процессов и явлений, имеющих случайный характер; нах</w:t>
      </w:r>
      <w:r w:rsidRPr="006334A9">
        <w:rPr>
          <w:rFonts w:ascii="Times New Roman" w:hAnsi="Times New Roman" w:cs="Times New Roman"/>
          <w:bCs/>
          <w:sz w:val="28"/>
          <w:szCs w:val="28"/>
        </w:rPr>
        <w:t>о</w:t>
      </w:r>
      <w:r w:rsidRPr="006334A9">
        <w:rPr>
          <w:rFonts w:ascii="Times New Roman" w:hAnsi="Times New Roman" w:cs="Times New Roman"/>
          <w:bCs/>
          <w:sz w:val="28"/>
          <w:szCs w:val="28"/>
        </w:rPr>
        <w:t>дить в простейших ситуациях из окружающей жизни вероятность наступления случайного события; составлять таблицы распределения вероятностей; вычи</w:t>
      </w:r>
      <w:r w:rsidRPr="006334A9">
        <w:rPr>
          <w:rFonts w:ascii="Times New Roman" w:hAnsi="Times New Roman" w:cs="Times New Roman"/>
          <w:bCs/>
          <w:sz w:val="28"/>
          <w:szCs w:val="28"/>
        </w:rPr>
        <w:t>с</w:t>
      </w:r>
      <w:r w:rsidRPr="006334A9">
        <w:rPr>
          <w:rFonts w:ascii="Times New Roman" w:hAnsi="Times New Roman" w:cs="Times New Roman"/>
          <w:bCs/>
          <w:sz w:val="28"/>
          <w:szCs w:val="28"/>
        </w:rPr>
        <w:t>лять математическое ожидание случайной величины.</w:t>
      </w:r>
    </w:p>
    <w:p w:rsidR="006334A9" w:rsidRDefault="006334A9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A7073" w:rsidRPr="00DA7073" w:rsidRDefault="00DA7073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073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модуля «</w:t>
      </w:r>
      <w:r>
        <w:rPr>
          <w:rFonts w:ascii="Times New Roman" w:hAnsi="Times New Roman" w:cs="Times New Roman"/>
          <w:b/>
          <w:bCs/>
          <w:sz w:val="28"/>
          <w:szCs w:val="28"/>
        </w:rPr>
        <w:t>Геометрия</w:t>
      </w:r>
      <w:r w:rsidRPr="00DA7073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A7073" w:rsidRPr="00DA7073" w:rsidRDefault="00DA7073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A7073">
        <w:rPr>
          <w:rFonts w:ascii="Times New Roman" w:hAnsi="Times New Roman" w:cs="Times New Roman"/>
          <w:b/>
          <w:bCs/>
          <w:sz w:val="28"/>
          <w:szCs w:val="28"/>
        </w:rPr>
        <w:t>10 класс</w:t>
      </w:r>
    </w:p>
    <w:p w:rsidR="00DA7073" w:rsidRPr="00DA7073" w:rsidRDefault="00DA7073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70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 базовом уровне научится:</w:t>
      </w:r>
    </w:p>
    <w:p w:rsidR="00DA7073" w:rsidRPr="006334A9" w:rsidRDefault="00DA7073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- понимать аксиоматический способ построения геометрии, различать основные фигуры в пространстве, способы их обозначения, применять формулировки а</w:t>
      </w:r>
      <w:r w:rsidRPr="006334A9">
        <w:rPr>
          <w:rFonts w:ascii="Times New Roman" w:hAnsi="Times New Roman" w:cs="Times New Roman"/>
          <w:bCs/>
          <w:sz w:val="28"/>
          <w:szCs w:val="28"/>
        </w:rPr>
        <w:t>к</w:t>
      </w:r>
      <w:r w:rsidRPr="006334A9">
        <w:rPr>
          <w:rFonts w:ascii="Times New Roman" w:hAnsi="Times New Roman" w:cs="Times New Roman"/>
          <w:bCs/>
          <w:sz w:val="28"/>
          <w:szCs w:val="28"/>
        </w:rPr>
        <w:t>сиом стереометрии для решения простейших задач;</w:t>
      </w:r>
    </w:p>
    <w:p w:rsidR="00DA7073" w:rsidRPr="006334A9" w:rsidRDefault="00DA7073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- соотносить плоские геометрические фигуры и трехмерные объекты с их опис</w:t>
      </w:r>
      <w:r w:rsidRPr="006334A9">
        <w:rPr>
          <w:rFonts w:ascii="Times New Roman" w:hAnsi="Times New Roman" w:cs="Times New Roman"/>
          <w:bCs/>
          <w:sz w:val="28"/>
          <w:szCs w:val="28"/>
        </w:rPr>
        <w:t>а</w:t>
      </w:r>
      <w:r w:rsidRPr="006334A9">
        <w:rPr>
          <w:rFonts w:ascii="Times New Roman" w:hAnsi="Times New Roman" w:cs="Times New Roman"/>
          <w:bCs/>
          <w:sz w:val="28"/>
          <w:szCs w:val="28"/>
        </w:rPr>
        <w:t>ниями, чертежами, изображениями;</w:t>
      </w:r>
    </w:p>
    <w:p w:rsidR="00DA7073" w:rsidRPr="006334A9" w:rsidRDefault="00DA7073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- различать и анализировать взаимное расположение фигур;</w:t>
      </w:r>
    </w:p>
    <w:p w:rsidR="00DA7073" w:rsidRPr="006334A9" w:rsidRDefault="00DA7073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- изображать геометрические фигуры и тела, выполнять чертеж по условию з</w:t>
      </w:r>
      <w:r w:rsidRPr="006334A9">
        <w:rPr>
          <w:rFonts w:ascii="Times New Roman" w:hAnsi="Times New Roman" w:cs="Times New Roman"/>
          <w:bCs/>
          <w:sz w:val="28"/>
          <w:szCs w:val="28"/>
        </w:rPr>
        <w:t>а</w:t>
      </w:r>
      <w:r w:rsidRPr="006334A9">
        <w:rPr>
          <w:rFonts w:ascii="Times New Roman" w:hAnsi="Times New Roman" w:cs="Times New Roman"/>
          <w:bCs/>
          <w:sz w:val="28"/>
          <w:szCs w:val="28"/>
        </w:rPr>
        <w:t>дачи;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lastRenderedPageBreak/>
        <w:t>- распознавать на чертежах и моделях пересекающиеся, параллельные прямые; прямые, пересекающие плоскость и параллельные ей; параллельные и пересек</w:t>
      </w:r>
      <w:r w:rsidRPr="006334A9">
        <w:rPr>
          <w:rFonts w:ascii="Times New Roman" w:hAnsi="Times New Roman" w:cs="Times New Roman"/>
          <w:bCs/>
          <w:sz w:val="28"/>
          <w:szCs w:val="28"/>
        </w:rPr>
        <w:t>а</w:t>
      </w:r>
      <w:r w:rsidRPr="006334A9">
        <w:rPr>
          <w:rFonts w:ascii="Times New Roman" w:hAnsi="Times New Roman" w:cs="Times New Roman"/>
          <w:bCs/>
          <w:sz w:val="28"/>
          <w:szCs w:val="28"/>
        </w:rPr>
        <w:t>ющиеся плоскости;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геометрические задачи, опираясь на изученные свойства планиметрич</w:t>
      </w:r>
      <w:r w:rsidRPr="006334A9">
        <w:rPr>
          <w:rFonts w:ascii="Times New Roman" w:hAnsi="Times New Roman" w:cs="Times New Roman"/>
          <w:bCs/>
          <w:sz w:val="28"/>
          <w:szCs w:val="28"/>
        </w:rPr>
        <w:t>е</w:t>
      </w:r>
      <w:r w:rsidRPr="006334A9">
        <w:rPr>
          <w:rFonts w:ascii="Times New Roman" w:hAnsi="Times New Roman" w:cs="Times New Roman"/>
          <w:bCs/>
          <w:sz w:val="28"/>
          <w:szCs w:val="28"/>
        </w:rPr>
        <w:t>ских и стереометрических фигур и отношений между ними, применяя алгебра</w:t>
      </w:r>
      <w:r w:rsidRPr="006334A9">
        <w:rPr>
          <w:rFonts w:ascii="Times New Roman" w:hAnsi="Times New Roman" w:cs="Times New Roman"/>
          <w:bCs/>
          <w:sz w:val="28"/>
          <w:szCs w:val="28"/>
        </w:rPr>
        <w:t>и</w:t>
      </w:r>
      <w:r w:rsidRPr="006334A9">
        <w:rPr>
          <w:rFonts w:ascii="Times New Roman" w:hAnsi="Times New Roman" w:cs="Times New Roman"/>
          <w:bCs/>
          <w:sz w:val="28"/>
          <w:szCs w:val="28"/>
        </w:rPr>
        <w:t>ческий и геометрический аппарат;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проводить доказательные рассуждения при решении задач, доказывать основные теоремы курса;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вычислять линейные элементы и углы в пространственных конфигурациях;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описывать взаимное расположение прямых и плоскостей в пространстве, арг</w:t>
      </w:r>
      <w:r w:rsidRPr="006334A9">
        <w:rPr>
          <w:rFonts w:ascii="Times New Roman" w:hAnsi="Times New Roman" w:cs="Times New Roman"/>
          <w:bCs/>
          <w:sz w:val="28"/>
          <w:szCs w:val="28"/>
        </w:rPr>
        <w:t>у</w:t>
      </w:r>
      <w:r w:rsidRPr="006334A9">
        <w:rPr>
          <w:rFonts w:ascii="Times New Roman" w:hAnsi="Times New Roman" w:cs="Times New Roman"/>
          <w:bCs/>
          <w:sz w:val="28"/>
          <w:szCs w:val="28"/>
        </w:rPr>
        <w:t>ментируя свои суждения;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задачи на перпендикулярность прямых и плоскостей в пространстве, применять свойства перпендикулярных прямых и плоскостей;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строить развертку;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применять понятие многогранные углы;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применять понятия: усеченная пирамида, наклонная призма;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видеть симметрии в призме и пирамиде. Применить знания о симметрии в пр</w:t>
      </w:r>
      <w:r w:rsidRPr="006334A9">
        <w:rPr>
          <w:rFonts w:ascii="Times New Roman" w:hAnsi="Times New Roman" w:cs="Times New Roman"/>
          <w:bCs/>
          <w:sz w:val="28"/>
          <w:szCs w:val="28"/>
        </w:rPr>
        <w:t>о</w:t>
      </w:r>
      <w:r w:rsidRPr="006334A9">
        <w:rPr>
          <w:rFonts w:ascii="Times New Roman" w:hAnsi="Times New Roman" w:cs="Times New Roman"/>
          <w:bCs/>
          <w:sz w:val="28"/>
          <w:szCs w:val="28"/>
        </w:rPr>
        <w:t>странстве (центральная, осевая, зеркальная), приводить примеры симметрий в окружающем мире;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стереометрические задачи на нахождение геометрических величин (длин, углов, площадей, объёмов); использовать при решении планиметрические факты и методы;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использовать известные из курса планиметрии сведения о векторах и действиях над ними, выполнять сложение, вычитание, умножение вектора на число;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определять координаты точки; проводить операции над векторами, вычислять длину и координаты вектора, угол между векторами.</w:t>
      </w:r>
    </w:p>
    <w:p w:rsidR="003C4377" w:rsidRPr="006334A9" w:rsidRDefault="003C4377" w:rsidP="00B467D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33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</w:t>
      </w:r>
      <w:r w:rsidRPr="006334A9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базовом уровне </w:t>
      </w:r>
      <w:r w:rsidRPr="006334A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 научиться</w:t>
      </w:r>
      <w:r w:rsidRPr="006334A9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использовать аксиомы и следствия из них при решении задач логического хара</w:t>
      </w:r>
      <w:r w:rsidRPr="006334A9">
        <w:rPr>
          <w:rFonts w:ascii="Times New Roman" w:hAnsi="Times New Roman" w:cs="Times New Roman"/>
          <w:bCs/>
          <w:sz w:val="28"/>
          <w:szCs w:val="28"/>
        </w:rPr>
        <w:t>к</w:t>
      </w:r>
      <w:r w:rsidRPr="006334A9">
        <w:rPr>
          <w:rFonts w:ascii="Times New Roman" w:hAnsi="Times New Roman" w:cs="Times New Roman"/>
          <w:bCs/>
          <w:sz w:val="28"/>
          <w:szCs w:val="28"/>
        </w:rPr>
        <w:t>тера;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изображать точки, прямые и плоскости на проекционном чертеже при различном их взаимном расположении в пространстве;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изображать пространственные фигуры на плоскости в параллельной проекции;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изображать пространственные фигуры на плоскости в центральной проекции;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владеть понятиями центральное и параллельное проектирование и применять их при построении сечений многогранников методом проекций;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строить сечения многогранников, моделировать многогранники;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 xml:space="preserve"> решать задачи на разложение вектора по трем некомпланарным векторам;</w:t>
      </w:r>
    </w:p>
    <w:p w:rsidR="00F07AFC" w:rsidRPr="006334A9" w:rsidRDefault="00F07AFC" w:rsidP="00B467DB">
      <w:pPr>
        <w:pStyle w:val="a3"/>
        <w:numPr>
          <w:ilvl w:val="0"/>
          <w:numId w:val="20"/>
        </w:numPr>
        <w:spacing w:after="0" w:line="240" w:lineRule="auto"/>
        <w:ind w:left="709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334A9">
        <w:rPr>
          <w:rFonts w:ascii="Times New Roman" w:hAnsi="Times New Roman" w:cs="Times New Roman"/>
          <w:bCs/>
          <w:sz w:val="28"/>
          <w:szCs w:val="28"/>
        </w:rPr>
        <w:t>решать геометрические задачи методом координат.</w:t>
      </w:r>
    </w:p>
    <w:p w:rsidR="00B467DB" w:rsidRDefault="00B467DB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7AFC" w:rsidRPr="00F07AFC" w:rsidRDefault="00F07AFC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7AFC">
        <w:rPr>
          <w:rFonts w:ascii="Times New Roman" w:hAnsi="Times New Roman" w:cs="Times New Roman"/>
          <w:b/>
          <w:bCs/>
          <w:sz w:val="28"/>
          <w:szCs w:val="28"/>
        </w:rPr>
        <w:t>11 класс</w:t>
      </w:r>
    </w:p>
    <w:p w:rsidR="00F07AFC" w:rsidRPr="00F07AFC" w:rsidRDefault="00F07AFC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7A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 на базовом уровне научится: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определять координаты точки, проводить операции над векторами, вычислять длину и координаты вектора, угол между векторами;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использовать формулу расстояния от точки до плоскости;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lastRenderedPageBreak/>
        <w:t>применять понятие компланарные векторы;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раскладывать вектор по трем некомпланарным векторам;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иметь представление о развертке цилиндра и конуса;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владеть понятиями площадь поверхности цилиндра и конуса уметь применять их при решении задач;</w:t>
      </w:r>
    </w:p>
    <w:p w:rsidR="00F07AFC" w:rsidRPr="00B467DB" w:rsidRDefault="00F07AFC" w:rsidP="00B467DB">
      <w:pPr>
        <w:pStyle w:val="a3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владеть понятиями объем, объемы многогранников, объемы тел вращения и применять их при решении задач</w:t>
      </w:r>
      <w:r w:rsidR="003C4377" w:rsidRPr="00B467DB">
        <w:rPr>
          <w:rFonts w:ascii="Times New Roman" w:hAnsi="Times New Roman" w:cs="Times New Roman"/>
          <w:bCs/>
          <w:sz w:val="28"/>
          <w:szCs w:val="28"/>
        </w:rPr>
        <w:t>.</w:t>
      </w:r>
    </w:p>
    <w:p w:rsidR="003C4377" w:rsidRPr="003C4377" w:rsidRDefault="003C4377" w:rsidP="00B467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C4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Выпускник</w:t>
      </w:r>
      <w:r w:rsidRPr="003C437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на базовом уровне </w:t>
      </w:r>
      <w:r w:rsidRPr="003C43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получит возможность научиться</w:t>
      </w:r>
      <w:r w:rsidRPr="003C4377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3C4377" w:rsidRPr="00B467DB" w:rsidRDefault="003C4377" w:rsidP="00B467DB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решать геометрические задачи методом координат;</w:t>
      </w:r>
    </w:p>
    <w:p w:rsidR="003C4377" w:rsidRPr="00B467DB" w:rsidRDefault="003C4377" w:rsidP="00B467DB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моделировать реальные ситуации на языке геометрии, исследовать построенные модели с использованием геометрических понятий и теорем, аппарата алгебры;</w:t>
      </w:r>
    </w:p>
    <w:p w:rsidR="003C4377" w:rsidRPr="00B467DB" w:rsidRDefault="003C4377" w:rsidP="00B467DB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решать практические задачи, связанные с нахождением геометрических вел</w:t>
      </w:r>
      <w:r w:rsidRPr="00B467DB">
        <w:rPr>
          <w:rFonts w:ascii="Times New Roman" w:hAnsi="Times New Roman" w:cs="Times New Roman"/>
          <w:bCs/>
          <w:sz w:val="28"/>
          <w:szCs w:val="28"/>
        </w:rPr>
        <w:t>и</w:t>
      </w:r>
      <w:r w:rsidRPr="00B467DB">
        <w:rPr>
          <w:rFonts w:ascii="Times New Roman" w:hAnsi="Times New Roman" w:cs="Times New Roman"/>
          <w:bCs/>
          <w:sz w:val="28"/>
          <w:szCs w:val="28"/>
        </w:rPr>
        <w:t>чин;</w:t>
      </w:r>
    </w:p>
    <w:p w:rsidR="003C4377" w:rsidRPr="00B467DB" w:rsidRDefault="003C4377" w:rsidP="00B467DB">
      <w:pPr>
        <w:pStyle w:val="a3"/>
        <w:numPr>
          <w:ilvl w:val="0"/>
          <w:numId w:val="22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67DB">
        <w:rPr>
          <w:rFonts w:ascii="Times New Roman" w:hAnsi="Times New Roman" w:cs="Times New Roman"/>
          <w:bCs/>
          <w:sz w:val="28"/>
          <w:szCs w:val="28"/>
        </w:rPr>
        <w:t>применять при решении задач формулы объема шара и его частей.</w:t>
      </w:r>
    </w:p>
    <w:p w:rsidR="00B467DB" w:rsidRDefault="00B467DB">
      <w:pP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 w:type="page"/>
      </w:r>
    </w:p>
    <w:p w:rsidR="00A9275B" w:rsidRDefault="004A6678" w:rsidP="00B467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3</w:t>
      </w:r>
      <w:r w:rsidR="00A9275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 Содержание учебного предмета</w:t>
      </w:r>
    </w:p>
    <w:p w:rsidR="0029376F" w:rsidRPr="00380FB1" w:rsidRDefault="0029376F" w:rsidP="00B467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 класс</w:t>
      </w:r>
    </w:p>
    <w:p w:rsidR="0029376F" w:rsidRPr="00380FB1" w:rsidRDefault="0029376F" w:rsidP="00B467DB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80FB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Блок алгебры и начала анализа</w:t>
      </w:r>
    </w:p>
    <w:p w:rsidR="00170323" w:rsidRPr="00380FB1" w:rsidRDefault="00170323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Функции и графики</w:t>
      </w:r>
    </w:p>
    <w:p w:rsidR="00170323" w:rsidRPr="00380FB1" w:rsidRDefault="00170323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функции. Область определения и область значений. Обратная функция, ее свойства. Прямая, гипербола, парабола и окружность. График функции. Построение графиков функций, заданных различными способами. Свойства функций: моното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ность, четность и нечетность, периодичность. Промежутки возрастания и убывания, наибольшее и наименьшее значения функции. Примеры функциональных зависим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стей в реальных процессах и явлениях.</w:t>
      </w:r>
    </w:p>
    <w:p w:rsidR="00170323" w:rsidRPr="00380FB1" w:rsidRDefault="00170323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 функция. Взаимно обратные функции. Область определения и область значений обратной функции. Графики взаимно обратных функций. Нахождение фун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ции, обратной данной.</w:t>
      </w:r>
    </w:p>
    <w:p w:rsidR="004A6678" w:rsidRPr="00380FB1" w:rsidRDefault="00170323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Преобразования графиков: сдвиг и растяжение вдоль осей координат, симметрия относительно осей координат, начала координат и прямой 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y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= 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x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Степени и корни</w:t>
      </w:r>
    </w:p>
    <w:p w:rsidR="00170323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Степенная функция </w:t>
      </w:r>
      <w:r w:rsidRPr="00380FB1">
        <w:rPr>
          <w:rFonts w:ascii="Times New Roman" w:hAnsi="Times New Roman"/>
          <w:i/>
          <w:sz w:val="28"/>
          <w:szCs w:val="28"/>
        </w:rPr>
        <w:t>y</w:t>
      </w:r>
      <w:r w:rsidRPr="00380FB1">
        <w:rPr>
          <w:rFonts w:ascii="Times New Roman" w:hAnsi="Times New Roman"/>
          <w:sz w:val="28"/>
          <w:szCs w:val="28"/>
        </w:rPr>
        <w:t xml:space="preserve">= </w:t>
      </w:r>
      <w:r w:rsidRPr="00380FB1">
        <w:rPr>
          <w:rFonts w:ascii="Times New Roman" w:hAnsi="Times New Roman"/>
          <w:i/>
          <w:sz w:val="28"/>
          <w:szCs w:val="28"/>
        </w:rPr>
        <w:t>x</w:t>
      </w:r>
      <w:r w:rsidRPr="00380FB1">
        <w:rPr>
          <w:rFonts w:ascii="Times New Roman" w:hAnsi="Times New Roman"/>
          <w:i/>
          <w:position w:val="6"/>
          <w:sz w:val="28"/>
          <w:szCs w:val="28"/>
        </w:rPr>
        <w:t xml:space="preserve">n 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натуральном значении 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n. 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Корень 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n-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степени. Арифметический корень </w:t>
      </w:r>
      <w:r w:rsidRPr="0038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n-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степени. Функции </w:t>
      </w:r>
      <w:r w:rsidRPr="00380FB1">
        <w:rPr>
          <w:rFonts w:ascii="Times New Roman" w:eastAsia="Calibri" w:hAnsi="Times New Roman" w:cs="Times New Roman"/>
          <w:i/>
          <w:sz w:val="28"/>
          <w:szCs w:val="28"/>
        </w:rPr>
        <w:t>y</w:t>
      </w:r>
      <w:r w:rsidRPr="00380FB1">
        <w:rPr>
          <w:rFonts w:ascii="Times New Roman" w:eastAsia="Calibri" w:hAnsi="Times New Roman" w:cs="Times New Roman"/>
          <w:sz w:val="28"/>
          <w:szCs w:val="28"/>
        </w:rPr>
        <w:t xml:space="preserve">= = </w:t>
      </w:r>
      <w:r w:rsidRPr="00380FB1">
        <w:rPr>
          <w:rFonts w:ascii="Times New Roman" w:eastAsia="Calibri" w:hAnsi="Times New Roman" w:cs="Times New Roman"/>
          <w:i/>
          <w:sz w:val="28"/>
          <w:szCs w:val="28"/>
        </w:rPr>
        <w:t>x</w:t>
      </w:r>
      <w:r w:rsidRPr="00380FB1">
        <w:rPr>
          <w:rFonts w:ascii="Times New Roman" w:eastAsia="Calibri" w:hAnsi="Times New Roman" w:cs="Times New Roman"/>
          <w:i/>
          <w:position w:val="6"/>
          <w:sz w:val="28"/>
          <w:szCs w:val="28"/>
        </w:rPr>
        <w:t>n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y=</m:t>
        </m:r>
        <m:rad>
          <m:rad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n</m:t>
            </m:r>
          </m:deg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</m:t>
            </m:r>
          </m:e>
        </m:rad>
      </m:oMath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их свойства. Сво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38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ства арифметических корней. Степень с рациональным показателем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Показательная и логарифмическая функции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Показательная и логарифмическая функции, их свойства и графики. Понятие л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гарифма. Свойства логарифмов. Логарифмические и показательные уравнения и нер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венства.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Тригонометрические функции 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Числовая окружность. Числовая окружность на координатной плоскости. Синус и косинус. Тангенс и котангенс. Тригонометрические функции числового аргумента. Тригонометрические функции углового аргумента. Функции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y=</m:t>
        </m:r>
        <m:func>
          <m:funcPr>
            <m:ctrlPr>
              <w:rPr>
                <w:rFonts w:ascii="Cambria Math" w:eastAsia="Times New Roman" w:hAnsi="Cambria Math" w:cs="Times New Roman"/>
                <w:i/>
                <w:iCs/>
                <w:color w:val="000000"/>
                <w:sz w:val="28"/>
                <w:szCs w:val="28"/>
                <w:lang w:eastAsia="ru-RU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ru-RU"/>
              </w:rPr>
              <m:t>x, y=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iCs/>
                    <w:color w:val="000000"/>
                    <w:sz w:val="28"/>
                    <w:szCs w:val="28"/>
                    <w:lang w:eastAsia="ru-RU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</w:rPr>
                  <m:t>cos</m:t>
                </m:r>
              </m:fName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8"/>
                    <w:szCs w:val="28"/>
                    <w:lang w:eastAsia="ru-RU"/>
                  </w:rPr>
                  <m:t>x</m:t>
                </m:r>
              </m:e>
            </m:func>
          </m:e>
        </m:func>
      </m:oMath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, их свойства и графики. Простейшие тригонометрические уравнения и неравенства. Фо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мулы приведения. Функции,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ru-RU"/>
          </w:rPr>
          <m:t>y=tgx, y=ctgx</m:t>
        </m:r>
      </m:oMath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их свойства и графики. Зависимости между тригонометрическими функциями одного и того же аргумента.  Синус и кос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нус суммы и разности двух углов. Тангенс суммы и разности аргументов. Тригон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метрические функции двойного угла. Преобразование произведения тригонометрич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ских функций в сумму. Обратное преобразование. Методы решения тригонометрич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ских уравнений.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Элементы теории вероятностей и комбинаторики  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Классическое определение вероятности. Классическое определение вероятности. Применение формул числа перестановок, размещений и сочетаний для решения задач.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Блок геометрии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Аксиомы стереометрии и их следствия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Предмет стереометрии. Аксиомы стереометрии. Некоторые следствия из аксиом.</w:t>
      </w:r>
    </w:p>
    <w:p w:rsidR="006051F1" w:rsidRDefault="006051F1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Параллельность прямых и плоскостей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Параллельные прямые в пространстве. Параллельность трех прямых. Пара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лельность прямой и плоскости. Взаимное расположение прямых в пространстве. Скрещивающиеся прямые. Углы с </w:t>
      </w:r>
      <w:proofErr w:type="spellStart"/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сонаправленными</w:t>
      </w:r>
      <w:proofErr w:type="spellEnd"/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сторонами. Угол между прям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ы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ми. Параллельность плоскостей. Тетраэдр и параллелепипед.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Перпендикулярность прямых и плоскостей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Перпендикулярные прямые в пространстве. Параллельные прямые, прямые пе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пендикулярные к плоскости. Признак перпендикулярности прямой и плоскости. Те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рема о прямой, перпендикулярной к плоскости. Перпендикуляр и наклонные. Рассто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я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от точки до плоскости. Теорема о трех перпендикулярах. Угол между прямой и плоскостью. Двугранный угол. Перпендикулярность плоскостей. Прямоугольный п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раллелепипед.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Многогранники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Понятие многогранника. Призма. Площадь поверхности призмы. Пирамида. Правильная пирамида. Площадь поверхности пирамиды. Усеченная пирамида. Пл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щадь поверхности пирамиды. Правильные многогранники. Симметрия в пространстве.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Векторы в пространстве</w:t>
      </w:r>
    </w:p>
    <w:p w:rsidR="005C558B" w:rsidRPr="005C558B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5C55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5C558B" w:rsidRPr="00380FB1" w:rsidRDefault="005C558B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Правило параллелепипеда. Разложение вектора по трем некомпланарным вект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рам.</w:t>
      </w:r>
    </w:p>
    <w:p w:rsidR="00D17762" w:rsidRPr="00C0181D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1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класс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Блок алгебры и начала анализа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Непрерывность и предел функции</w:t>
      </w:r>
    </w:p>
    <w:p w:rsidR="005C558B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Понятие о непрерывности функции. Теорема о промежуточном значении фун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ции. Понятие о пределе функции. Предел функции в точке и на бесконечности. Связь между существованием предела и непрерывностью функции. Предел суммы, произв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дения и частного. Горизонтальные, вертикальные и наклонные</w:t>
      </w:r>
      <w:r w:rsidRPr="00380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асимптоты.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Производная функции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Касательная к графику функции. Угловой коэффициент касательной к графику функции. Уравнение касательной к графику функции. Построение касательной к гр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фику функции и составление ее уравнения с помощью углового коэффициента. Пр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изводная функции, ее геометрический смысл. Дифференциал функции. Применение производной к приближенным вычислениям. Физический смысл производной. Точки возрастания и убывания функции. Возрастание и убывание функции. Теорема Л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гранжа. Исследование функции на монотонность. Максимум и минимум функции. Экстремум и критическая точка функции. Исследование функции с помощью прои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водной и построение ее графика.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Техника дифференцирования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Производная суммы, произведения и частного. Применение правил диффере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цирования для исследования функций, составления уравнения касательной к графику функции и вычисления приближенного значения функции в точке. Дифференциров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ние сложной функции. Дифференцирование степенной функции с рациональным п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казателем. Производная показательной, логарифмической и тригонометрических функций. Применение формул и правил дифференцирования в исследовании функций на монотонность и экстремумы. Наибольшее и наименьшее значения функции. Вторая производная.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Первообразная и интеграл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Площадь криволинейной трапеции. Вычисление площадей плоских фигур. Фо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мула объема тела вращения. Первообразная. Правила отыскания первообразных. Фо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мула Ньютона-Лейбница. Физический смысл первообразной. Использование интегр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лов для нахождения площадей криволинейных трапеций и объемов тел вращения.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Вероятность и статистика 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Понятия произведения и суммы событий. Несовместные события. Условная в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роятность событий. Формулы вероятности произведения и суммы событий. Формула вероятности суммы событий. Независимые события. Вероятность произведения нез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висимых событий. Понятие о статистике. Статистические методы обработки инфо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</w:t>
      </w:r>
      <w:r w:rsidRPr="00D1776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мации. Средние характеристики рядов данных. Математическое ожидание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Комплексные числа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Формула корней кубического уравнения. Алгебраическая форма комплексного числа. Арифметические действия с комплексными числами в алгебраической форме.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Блок геометрии</w:t>
      </w: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 координат в пространстве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Прямоугольная система координат в пространстве. Координаты точки и коорд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наты вектора. Связь между координатами векторов и координатами точек. Условие </w:t>
      </w:r>
      <w:proofErr w:type="spellStart"/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коллинеарности</w:t>
      </w:r>
      <w:proofErr w:type="spellEnd"/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векторов. Простейшие задачи в координатах: координаты середины отрезка; длина вектора; расстояние между двумя точками. Угол между векторами. Скалярное произведение векторов. Скалярный квадрат вектора. Свойства скалярного произведения. Вычисление углов между прямыми, между прямой и плоскостью. Дв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жения пространства. Центральная симметрия. Осевая симметрия. Зеркальная симме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рия. Параллельный перенос.</w:t>
      </w:r>
    </w:p>
    <w:p w:rsidR="006D07B4" w:rsidRDefault="006D07B4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D17762" w:rsidRPr="00D17762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D1776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Цилиндр, конус и шар </w:t>
      </w:r>
    </w:p>
    <w:p w:rsidR="00D17762" w:rsidRPr="00380FB1" w:rsidRDefault="00D17762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Цилиндр и конус. Усеченный конус. Основание, высота, боковая поверхность, образующая, развертка. Осевые сечения и сечения параллельные основанию. Форм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лы площади поверхностей цилиндра и конуса. Шар и сфера, их сечения, взаимное</w:t>
      </w:r>
      <w:r w:rsidR="00AA74D0"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ра</w:t>
      </w:r>
      <w:r w:rsidR="00AA74D0"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</w:t>
      </w:r>
      <w:r w:rsidR="00AA74D0"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положение сферы и плоскости, касательная плоскость к сфере. Площадь сферы.</w:t>
      </w:r>
    </w:p>
    <w:p w:rsidR="00AA74D0" w:rsidRPr="00AA74D0" w:rsidRDefault="00AA74D0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AA74D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Объемы тел </w:t>
      </w:r>
    </w:p>
    <w:p w:rsidR="00AA74D0" w:rsidRPr="00380FB1" w:rsidRDefault="00AA74D0" w:rsidP="00B467D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Понятие объема. Объем прямоугольного параллелепипеда. Объемы прямой призмы и цилиндра. Объемы наклонной призмы, пирамиды и конуса. Объем усече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Pr="00380FB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ной пирамиды. Объем усеченного конуса. Объем шара и площадь сферы.</w:t>
      </w:r>
    </w:p>
    <w:p w:rsidR="00B467DB" w:rsidRDefault="00B467DB" w:rsidP="006D07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</w:p>
    <w:p w:rsidR="00B467DB" w:rsidRDefault="00B467DB">
      <w:pP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br w:type="page"/>
      </w:r>
    </w:p>
    <w:p w:rsidR="006D07B4" w:rsidRPr="006D07B4" w:rsidRDefault="006D07B4" w:rsidP="006D07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</w:pPr>
      <w:r w:rsidRPr="0016239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lastRenderedPageBreak/>
        <w:t xml:space="preserve">4. </w:t>
      </w:r>
      <w:r w:rsidRPr="006D07B4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lang w:eastAsia="ru-RU"/>
        </w:rPr>
        <w:t>Тематическое планирование</w:t>
      </w:r>
    </w:p>
    <w:p w:rsidR="006D07B4" w:rsidRPr="006D07B4" w:rsidRDefault="006D07B4" w:rsidP="006D07B4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6D07B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10 класс</w:t>
      </w:r>
    </w:p>
    <w:p w:rsidR="005C558B" w:rsidRPr="00162394" w:rsidRDefault="006D07B4" w:rsidP="005C558B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D07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Блок алгебры и начала анализа</w:t>
      </w:r>
    </w:p>
    <w:tbl>
      <w:tblPr>
        <w:tblW w:w="108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6958"/>
        <w:gridCol w:w="1519"/>
        <w:gridCol w:w="1519"/>
      </w:tblGrid>
      <w:tr w:rsidR="006D07B4" w:rsidRPr="0029376F" w:rsidTr="00B467DB">
        <w:trPr>
          <w:trHeight w:val="166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C0181D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темы (раздела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9" w:type="dxa"/>
            <w:tcBorders>
              <w:lef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 на изучение</w:t>
            </w:r>
          </w:p>
        </w:tc>
        <w:tc>
          <w:tcPr>
            <w:tcW w:w="1519" w:type="dxa"/>
            <w:tcBorders>
              <w:left w:val="single" w:sz="4" w:space="0" w:color="auto"/>
            </w:tcBorders>
          </w:tcPr>
          <w:p w:rsidR="006D07B4" w:rsidRPr="006D07B4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контрол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ь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ных, лаб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раторных, практич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6D07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ских работ</w:t>
            </w:r>
          </w:p>
        </w:tc>
      </w:tr>
      <w:tr w:rsidR="006D07B4" w:rsidRPr="0029376F" w:rsidTr="006D07B4">
        <w:trPr>
          <w:trHeight w:val="22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7B4" w:rsidRPr="0029376F" w:rsidTr="00B467DB">
        <w:trPr>
          <w:trHeight w:val="520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Функции и графики</w:t>
            </w:r>
          </w:p>
          <w:p w:rsidR="006D07B4" w:rsidRPr="0029376F" w:rsidRDefault="006D07B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функции. Область определения и область значений. 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ратная функция, ее свойства. Прямая, гипербола, парабола и окружность. График функции. Построение графиков функций, заданных различными способами. Свойства функций: моното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ность, четность и нечетность, периодичность. Промежутки во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растания и убывания, наибольшее и наименьшее значения фун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ции. Примеры функциональных зависимостей в реальных пр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цессах и явлениях.</w:t>
            </w:r>
          </w:p>
          <w:p w:rsidR="006D07B4" w:rsidRPr="0029376F" w:rsidRDefault="006D07B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Сложная функция. Взаимно обратные функции. Область опред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 и область значений обратной функции. Графики взаимно обратных функций. Нахождение функции, обратной данной.</w:t>
            </w:r>
          </w:p>
          <w:p w:rsidR="006D07B4" w:rsidRPr="0029376F" w:rsidRDefault="006D07B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Преобразования графиков: сдвиг и растяжение вдоль осей коо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динат, симметрия относительно осей координат, начала коорд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нат и прямой 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y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= 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x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3D1799" w:rsidRDefault="003D1799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№1</w:t>
            </w:r>
          </w:p>
        </w:tc>
      </w:tr>
      <w:tr w:rsidR="006D07B4" w:rsidRPr="0029376F" w:rsidTr="006D07B4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7DB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8" w:name="_Hlk14117361"/>
            <w:bookmarkStart w:id="9" w:name="_Hlk17972760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Степени и корни</w:t>
            </w:r>
            <w:bookmarkEnd w:id="8"/>
          </w:p>
          <w:p w:rsidR="006D07B4" w:rsidRPr="0029376F" w:rsidRDefault="006D07B4" w:rsidP="00B467D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Степенная функция </w:t>
            </w:r>
            <w:r w:rsidRPr="00811BA0">
              <w:rPr>
                <w:rFonts w:ascii="Times New Roman" w:hAnsi="Times New Roman"/>
                <w:i/>
                <w:sz w:val="24"/>
                <w:szCs w:val="24"/>
              </w:rPr>
              <w:t>y</w:t>
            </w:r>
            <w:r w:rsidRPr="00811BA0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811BA0">
              <w:rPr>
                <w:rFonts w:ascii="Times New Roman" w:hAnsi="Times New Roman"/>
                <w:i/>
                <w:sz w:val="24"/>
                <w:szCs w:val="24"/>
              </w:rPr>
              <w:t>x</w:t>
            </w:r>
            <w:r w:rsidRPr="00811BA0"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i/>
                <w:position w:val="6"/>
                <w:sz w:val="24"/>
                <w:szCs w:val="24"/>
              </w:rPr>
              <w:t xml:space="preserve"> 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натуральном значении 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n. 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Корень 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n-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степени. Арифметический корень </w:t>
            </w: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n-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степени. Функции </w:t>
            </w:r>
            <w:r w:rsidRPr="00293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y</w:t>
            </w:r>
            <w:r w:rsidRPr="002937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= </w:t>
            </w:r>
            <w:r w:rsidRPr="002937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x</w:t>
            </w:r>
            <w:r w:rsidRPr="0029376F">
              <w:rPr>
                <w:rFonts w:ascii="Times New Roman" w:eastAsia="Calibri" w:hAnsi="Times New Roman" w:cs="Times New Roman"/>
                <w:i/>
                <w:position w:val="6"/>
                <w:sz w:val="24"/>
                <w:szCs w:val="24"/>
              </w:rPr>
              <w:t>n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n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rad>
            </m:oMath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свойства. Свойства арифметических корней. Степень с рациональным показателем</w:t>
            </w:r>
            <w:bookmarkEnd w:id="9"/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3D1799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3D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3D1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D07B4" w:rsidRPr="0029376F" w:rsidTr="006D07B4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40581D">
            <w:pPr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0" w:name="_Hlk14117623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Показательная и логарифмическая функции</w:t>
            </w:r>
          </w:p>
          <w:bookmarkEnd w:id="10"/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Показательная и логарифмическая функции, их свойства и гр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фики. Понятие логарифма. Свойства логарифмов. Логарифмич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ские и показательные уравнения и неравенства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C0181D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6D07B4" w:rsidRPr="0029376F" w:rsidTr="006D07B4">
        <w:trPr>
          <w:trHeight w:val="33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C0181D" w:rsidRDefault="00C0181D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Контрольная работа 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</w:t>
            </w:r>
            <w:r w:rsidRPr="00C01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3D1799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7B4" w:rsidRPr="0029376F" w:rsidTr="00B467DB">
        <w:trPr>
          <w:trHeight w:val="367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1" w:name="_Hlk17973555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Тригонометрические функции </w:t>
            </w:r>
          </w:p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Числовая окружность. Числовая окружность на координатной плоскости. Синус и косинус. Тангенс и котангенс. Тригономе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рические функции числового аргумента. Тригонометрические функции углового аргумента. Функции </w:t>
            </w:r>
            <w:r w:rsidRPr="00143390">
              <w:rPr>
                <w:rFonts w:ascii="Times New Roman" w:eastAsia="Times New Roman" w:hAnsi="Times New Roman"/>
                <w:noProof/>
                <w:position w:val="-10"/>
                <w:sz w:val="24"/>
                <w:szCs w:val="24"/>
                <w:lang w:eastAsia="ru-RU"/>
              </w:rPr>
              <w:drawing>
                <wp:inline distT="0" distB="0" distL="0" distR="0">
                  <wp:extent cx="676275" cy="200025"/>
                  <wp:effectExtent l="0" t="0" r="9525" b="9525"/>
                  <wp:docPr id="7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</m:t>
              </m:r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cos</m:t>
                  </m:r>
                </m:fName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</m:func>
            </m:oMath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их свойства и графики. Простейшие тригонометрические уравнения и неравенства. Формулы приведения. Функции, </w:t>
            </w:r>
            <m:oMath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y=tgx, y=ctgx</m:t>
              </m:r>
            </m:oMath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свойства и графики. Зависимости между тригонометр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ческими функциями одного и того же аргумента.  Синус и кос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нус суммы и разности двух углов. Тангенс суммы и разности а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гументов. Триг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нометрические функции двойного угла. Прео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 произведения тригонометрических функций в сумму. Обратное преобразование. Методы решения тригонометрич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уравнений</w:t>
            </w:r>
            <w:bookmarkEnd w:id="11"/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Default="00C0181D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181D" w:rsidRPr="0029376F" w:rsidRDefault="00C0181D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D07B4" w:rsidRPr="0029376F" w:rsidTr="006D07B4">
        <w:trPr>
          <w:trHeight w:val="3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2" w:name="_Hlk17973717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Элементы теории вероятностей и комбинаторики  </w:t>
            </w:r>
          </w:p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Классическое определение вероятности. Классическое определ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вероятности. Применение формул числа перестановок, ра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мещений и сочетаний для решения задач</w:t>
            </w:r>
            <w:bookmarkEnd w:id="12"/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C0181D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C01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D07B4" w:rsidRPr="0029376F" w:rsidTr="006D07B4">
        <w:trPr>
          <w:trHeight w:val="34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  <w:vAlign w:val="center"/>
          </w:tcPr>
          <w:p w:rsidR="006D07B4" w:rsidRPr="0029376F" w:rsidRDefault="003D1799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9" w:type="dxa"/>
            <w:tcBorders>
              <w:left w:val="single" w:sz="4" w:space="0" w:color="auto"/>
              <w:bottom w:val="single" w:sz="6" w:space="0" w:color="000000"/>
            </w:tcBorders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D07B4" w:rsidRPr="0029376F" w:rsidTr="006D07B4">
        <w:trPr>
          <w:jc w:val="center"/>
        </w:trPr>
        <w:tc>
          <w:tcPr>
            <w:tcW w:w="9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07B4" w:rsidRPr="005648A6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5648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Итого:                                                                                                                  102 часа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07B4" w:rsidRPr="0029376F" w:rsidRDefault="006D07B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376F" w:rsidRPr="0029376F" w:rsidRDefault="0029376F" w:rsidP="0029376F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29376F" w:rsidRPr="0029376F" w:rsidRDefault="0029376F" w:rsidP="0029376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293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Блок </w:t>
      </w:r>
      <w:r w:rsidR="00B467D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 </w:t>
      </w:r>
      <w:r w:rsidRPr="0029376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геометрии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6444"/>
        <w:gridCol w:w="1499"/>
        <w:gridCol w:w="1842"/>
      </w:tblGrid>
      <w:tr w:rsidR="00162394" w:rsidRPr="0029376F" w:rsidTr="00356181">
        <w:trPr>
          <w:trHeight w:val="60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C0181D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 (раздела)</w:t>
            </w:r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1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 на изучение</w:t>
            </w:r>
          </w:p>
        </w:tc>
        <w:tc>
          <w:tcPr>
            <w:tcW w:w="1398" w:type="dxa"/>
          </w:tcPr>
          <w:p w:rsidR="00162394" w:rsidRPr="00C0181D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623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контрольных, лабораторных, практических работ</w:t>
            </w:r>
          </w:p>
        </w:tc>
      </w:tr>
      <w:tr w:rsidR="00162394" w:rsidRPr="0029376F" w:rsidTr="00B467DB">
        <w:trPr>
          <w:trHeight w:val="117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62394" w:rsidRPr="0029376F" w:rsidRDefault="0016239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Аксиомы стереометрии и их следствия</w:t>
            </w:r>
          </w:p>
          <w:p w:rsidR="00162394" w:rsidRPr="0029376F" w:rsidRDefault="0016239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 стереометрии. Аксиомы стереометрии. Некоторые следствия из аксиом</w:t>
            </w:r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8" w:type="dxa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394" w:rsidRPr="0029376F" w:rsidTr="00B467DB">
        <w:trPr>
          <w:trHeight w:val="2291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B467DB" w:rsidRDefault="0016239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3" w:name="_Hlk17973827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Параллельность прямых и плоскостей</w:t>
            </w:r>
          </w:p>
          <w:p w:rsidR="00162394" w:rsidRPr="0029376F" w:rsidRDefault="00162394" w:rsidP="00B467DB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Параллельные</w:t>
            </w:r>
            <w:proofErr w:type="gramEnd"/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прямые в пространстве. Параллельность трех прямых. Параллельность прямой и плоскости. Взаимное расположение прямых в пространстве. Скрещивающиеся прямые. Углы с </w:t>
            </w:r>
            <w:proofErr w:type="spellStart"/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сонаправленными</w:t>
            </w:r>
            <w:proofErr w:type="spellEnd"/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сторонами. Угол между прямыми. Параллельность плоскостей. Тетраэдр и паралл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лепипед</w:t>
            </w:r>
            <w:bookmarkEnd w:id="13"/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98" w:type="dxa"/>
          </w:tcPr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№1</w:t>
            </w:r>
          </w:p>
        </w:tc>
      </w:tr>
      <w:tr w:rsidR="00162394" w:rsidRPr="0029376F" w:rsidTr="00356181">
        <w:trPr>
          <w:trHeight w:val="2528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4" w:name="_Hlk17973862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Перпендикулярность прямых и плоскостей</w:t>
            </w:r>
          </w:p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Перпендикулярные прямые в пространстве. Параллельные прямые,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рямые перпендикулярные к плоскости. Признак перпендикулярности прямой и плоскости. Теорема о пр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мой, перпендикулярной к плоскости. Перпендикуляр и наклонные. Расстояние от точки до плоскости. Теорема о трех перпендикулярах. Угол между прямой и плоскостью. Двугранный угол. Перпендикулярность плоскостей. Прям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 параллелепипед</w:t>
            </w:r>
            <w:bookmarkEnd w:id="14"/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8" w:type="dxa"/>
          </w:tcPr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№2</w:t>
            </w:r>
          </w:p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394" w:rsidRPr="0029376F" w:rsidTr="00356181">
        <w:trPr>
          <w:trHeight w:val="28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5" w:name="_Hlk17973891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Многогранники</w:t>
            </w:r>
          </w:p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многогранника. Призма. Площадь поверхности призмы. Пирамида. Правильная пирамида. Площадь п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верхности пирамиды. Усеченная пирамида. Площадь п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верхности пирамиды. Правильные многогранники. Симме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рия в пространстве</w:t>
            </w:r>
            <w:bookmarkEnd w:id="15"/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98" w:type="dxa"/>
          </w:tcPr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</w:t>
            </w:r>
            <w:r w:rsidRPr="001623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162394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№3</w:t>
            </w:r>
          </w:p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394" w:rsidRPr="0029376F" w:rsidTr="00356181">
        <w:trPr>
          <w:trHeight w:val="28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16" w:name="_Hlk17973919"/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Векторы в пространстве</w:t>
            </w:r>
          </w:p>
          <w:p w:rsidR="00B467DB" w:rsidRDefault="00162394" w:rsidP="00B467D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вектора в пространстве. Сложение и вычитание векторов. Умножение вектора на число. Компланарные ве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торы.</w:t>
            </w:r>
          </w:p>
          <w:p w:rsidR="00162394" w:rsidRPr="0029376F" w:rsidRDefault="00162394" w:rsidP="00B467DB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Правило параллелепипеда. Разложение вектора по трем н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компланарным векторам.</w:t>
            </w:r>
            <w:bookmarkEnd w:id="16"/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 №4</w:t>
            </w:r>
          </w:p>
        </w:tc>
      </w:tr>
      <w:tr w:rsidR="00162394" w:rsidRPr="0029376F" w:rsidTr="00356181">
        <w:trPr>
          <w:trHeight w:val="287"/>
          <w:jc w:val="center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8" w:type="dxa"/>
            <w:tcBorders>
              <w:bottom w:val="single" w:sz="4" w:space="0" w:color="auto"/>
            </w:tcBorders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6" w:type="dxa"/>
            <w:vAlign w:val="center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3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8" w:type="dxa"/>
          </w:tcPr>
          <w:p w:rsidR="00162394" w:rsidRPr="0029376F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394" w:rsidRPr="0029376F" w:rsidTr="00356181">
        <w:trPr>
          <w:jc w:val="center"/>
        </w:trPr>
        <w:tc>
          <w:tcPr>
            <w:tcW w:w="9205" w:type="dxa"/>
            <w:gridSpan w:val="3"/>
            <w:vAlign w:val="center"/>
          </w:tcPr>
          <w:p w:rsidR="00162394" w:rsidRPr="005648A6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48A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Итого:                                                                                                                 68 часов</w:t>
            </w:r>
          </w:p>
        </w:tc>
        <w:tc>
          <w:tcPr>
            <w:tcW w:w="1398" w:type="dxa"/>
          </w:tcPr>
          <w:p w:rsidR="00162394" w:rsidRPr="005648A6" w:rsidRDefault="00162394" w:rsidP="0029376F">
            <w:pPr>
              <w:shd w:val="clear" w:color="auto" w:fill="FFFFFF"/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1BC5" w:rsidRDefault="00F31BC5" w:rsidP="00F31B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C56FA6" w:rsidRPr="00C56FA6" w:rsidRDefault="00C56FA6" w:rsidP="00FF6C0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C56FA6" w:rsidRPr="00C56FA6" w:rsidSect="00036475">
          <w:footerReference w:type="default" r:id="rId11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356181" w:rsidRDefault="00356181" w:rsidP="0035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18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356181" w:rsidRPr="00356181" w:rsidRDefault="00356181" w:rsidP="0035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39"/>
        <w:gridCol w:w="3858"/>
        <w:gridCol w:w="2578"/>
        <w:gridCol w:w="2747"/>
      </w:tblGrid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61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56181" w:rsidRPr="00356181" w:rsidTr="00085784">
        <w:trPr>
          <w:trHeight w:val="531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6181" w:rsidRPr="00356181" w:rsidTr="00085784"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81" w:rsidRPr="00356181" w:rsidRDefault="00356181" w:rsidP="003561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6181" w:rsidRPr="00356181" w:rsidRDefault="00356181" w:rsidP="003561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04776" w:rsidRPr="00D4450A" w:rsidRDefault="00504776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504776" w:rsidRPr="00D4450A" w:rsidSect="00085784">
      <w:footerReference w:type="default" r:id="rId12"/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E7" w:rsidRDefault="006644E7">
      <w:pPr>
        <w:spacing w:after="0" w:line="240" w:lineRule="auto"/>
      </w:pPr>
      <w:r>
        <w:separator/>
      </w:r>
    </w:p>
  </w:endnote>
  <w:endnote w:type="continuationSeparator" w:id="0">
    <w:p w:rsidR="006644E7" w:rsidRDefault="00664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461929"/>
      <w:docPartObj>
        <w:docPartGallery w:val="Page Numbers (Bottom of Page)"/>
        <w:docPartUnique/>
      </w:docPartObj>
    </w:sdtPr>
    <w:sdtContent>
      <w:p w:rsidR="00036475" w:rsidRDefault="0003647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36475" w:rsidRDefault="0003647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153395"/>
      <w:docPartObj>
        <w:docPartGallery w:val="Page Numbers (Bottom of Page)"/>
        <w:docPartUnique/>
      </w:docPartObj>
    </w:sdtPr>
    <w:sdtEndPr/>
    <w:sdtContent>
      <w:p w:rsidR="00085784" w:rsidRDefault="006644E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75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085784" w:rsidRDefault="000857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E7" w:rsidRDefault="006644E7">
      <w:pPr>
        <w:spacing w:after="0" w:line="240" w:lineRule="auto"/>
      </w:pPr>
      <w:r>
        <w:separator/>
      </w:r>
    </w:p>
  </w:footnote>
  <w:footnote w:type="continuationSeparator" w:id="0">
    <w:p w:rsidR="006644E7" w:rsidRDefault="00664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172"/>
    <w:multiLevelType w:val="hybridMultilevel"/>
    <w:tmpl w:val="83AA877E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D31874"/>
    <w:multiLevelType w:val="hybridMultilevel"/>
    <w:tmpl w:val="758AADA8"/>
    <w:lvl w:ilvl="0" w:tplc="A17ECE92">
      <w:numFmt w:val="bullet"/>
      <w:lvlText w:val="•"/>
      <w:lvlJc w:val="left"/>
      <w:pPr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9E516EE"/>
    <w:multiLevelType w:val="hybridMultilevel"/>
    <w:tmpl w:val="D4648E60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126BA0"/>
    <w:multiLevelType w:val="hybridMultilevel"/>
    <w:tmpl w:val="6C56B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573D1"/>
    <w:multiLevelType w:val="hybridMultilevel"/>
    <w:tmpl w:val="D0AE51B8"/>
    <w:lvl w:ilvl="0" w:tplc="4D04FD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2A840C2"/>
    <w:multiLevelType w:val="hybridMultilevel"/>
    <w:tmpl w:val="3CC47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1078AF"/>
    <w:multiLevelType w:val="hybridMultilevel"/>
    <w:tmpl w:val="C394A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A5DF8"/>
    <w:multiLevelType w:val="hybridMultilevel"/>
    <w:tmpl w:val="6666C9F4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EA2069"/>
    <w:multiLevelType w:val="hybridMultilevel"/>
    <w:tmpl w:val="13C24112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9930F09"/>
    <w:multiLevelType w:val="hybridMultilevel"/>
    <w:tmpl w:val="E4448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421BA"/>
    <w:multiLevelType w:val="hybridMultilevel"/>
    <w:tmpl w:val="33246DDE"/>
    <w:lvl w:ilvl="0" w:tplc="BAD2C0A6">
      <w:numFmt w:val="bullet"/>
      <w:lvlText w:val="•"/>
      <w:lvlJc w:val="left"/>
      <w:pPr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3BB1457"/>
    <w:multiLevelType w:val="hybridMultilevel"/>
    <w:tmpl w:val="B3AC3A3A"/>
    <w:lvl w:ilvl="0" w:tplc="E1F052D2">
      <w:numFmt w:val="bullet"/>
      <w:lvlText w:val="•"/>
      <w:lvlJc w:val="left"/>
      <w:pPr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4F81ECC"/>
    <w:multiLevelType w:val="hybridMultilevel"/>
    <w:tmpl w:val="EA0A457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5C0EFF"/>
    <w:multiLevelType w:val="hybridMultilevel"/>
    <w:tmpl w:val="EA9A9606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D4E43E8"/>
    <w:multiLevelType w:val="hybridMultilevel"/>
    <w:tmpl w:val="C58C3570"/>
    <w:lvl w:ilvl="0" w:tplc="4D04F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A0794A"/>
    <w:multiLevelType w:val="hybridMultilevel"/>
    <w:tmpl w:val="F3A6D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3B7621"/>
    <w:multiLevelType w:val="hybridMultilevel"/>
    <w:tmpl w:val="98D0E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97691"/>
    <w:multiLevelType w:val="hybridMultilevel"/>
    <w:tmpl w:val="D9540F78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ED7D6E"/>
    <w:multiLevelType w:val="hybridMultilevel"/>
    <w:tmpl w:val="6D82AEA4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2F91BC9"/>
    <w:multiLevelType w:val="hybridMultilevel"/>
    <w:tmpl w:val="2794BEB8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5340FD8"/>
    <w:multiLevelType w:val="hybridMultilevel"/>
    <w:tmpl w:val="F6F4B3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FA42D4"/>
    <w:multiLevelType w:val="hybridMultilevel"/>
    <w:tmpl w:val="20CA53D2"/>
    <w:lvl w:ilvl="0" w:tplc="4D04F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3"/>
  </w:num>
  <w:num w:numId="4">
    <w:abstractNumId w:val="16"/>
  </w:num>
  <w:num w:numId="5">
    <w:abstractNumId w:val="12"/>
  </w:num>
  <w:num w:numId="6">
    <w:abstractNumId w:val="6"/>
  </w:num>
  <w:num w:numId="7">
    <w:abstractNumId w:val="18"/>
  </w:num>
  <w:num w:numId="8">
    <w:abstractNumId w:val="9"/>
  </w:num>
  <w:num w:numId="9">
    <w:abstractNumId w:val="5"/>
  </w:num>
  <w:num w:numId="10">
    <w:abstractNumId w:val="0"/>
  </w:num>
  <w:num w:numId="11">
    <w:abstractNumId w:val="10"/>
  </w:num>
  <w:num w:numId="12">
    <w:abstractNumId w:val="4"/>
  </w:num>
  <w:num w:numId="13">
    <w:abstractNumId w:val="11"/>
  </w:num>
  <w:num w:numId="14">
    <w:abstractNumId w:val="21"/>
  </w:num>
  <w:num w:numId="15">
    <w:abstractNumId w:val="1"/>
  </w:num>
  <w:num w:numId="16">
    <w:abstractNumId w:val="14"/>
  </w:num>
  <w:num w:numId="17">
    <w:abstractNumId w:val="19"/>
  </w:num>
  <w:num w:numId="18">
    <w:abstractNumId w:val="17"/>
  </w:num>
  <w:num w:numId="19">
    <w:abstractNumId w:val="7"/>
  </w:num>
  <w:num w:numId="20">
    <w:abstractNumId w:val="13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ED"/>
    <w:rsid w:val="00006E69"/>
    <w:rsid w:val="000155EC"/>
    <w:rsid w:val="00024B8D"/>
    <w:rsid w:val="00031568"/>
    <w:rsid w:val="00036475"/>
    <w:rsid w:val="00070F6F"/>
    <w:rsid w:val="00085784"/>
    <w:rsid w:val="000D6429"/>
    <w:rsid w:val="00147DBE"/>
    <w:rsid w:val="00162394"/>
    <w:rsid w:val="001643FE"/>
    <w:rsid w:val="00170323"/>
    <w:rsid w:val="001E2EDB"/>
    <w:rsid w:val="001E4332"/>
    <w:rsid w:val="001E7EB4"/>
    <w:rsid w:val="001F7128"/>
    <w:rsid w:val="002301DA"/>
    <w:rsid w:val="0025634F"/>
    <w:rsid w:val="0029117A"/>
    <w:rsid w:val="0029376F"/>
    <w:rsid w:val="002952BB"/>
    <w:rsid w:val="002A7537"/>
    <w:rsid w:val="002F301A"/>
    <w:rsid w:val="0030566F"/>
    <w:rsid w:val="00324758"/>
    <w:rsid w:val="00356181"/>
    <w:rsid w:val="00380FB1"/>
    <w:rsid w:val="003874DE"/>
    <w:rsid w:val="00391F30"/>
    <w:rsid w:val="00395C04"/>
    <w:rsid w:val="00397F1D"/>
    <w:rsid w:val="003A3FF6"/>
    <w:rsid w:val="003A6BDB"/>
    <w:rsid w:val="003C1F96"/>
    <w:rsid w:val="003C4377"/>
    <w:rsid w:val="003D1799"/>
    <w:rsid w:val="003D33C2"/>
    <w:rsid w:val="003F5179"/>
    <w:rsid w:val="0040581D"/>
    <w:rsid w:val="00406632"/>
    <w:rsid w:val="00462179"/>
    <w:rsid w:val="0047513F"/>
    <w:rsid w:val="004A4C17"/>
    <w:rsid w:val="004A6678"/>
    <w:rsid w:val="004A7EA6"/>
    <w:rsid w:val="004C1D9C"/>
    <w:rsid w:val="004F2EAB"/>
    <w:rsid w:val="00504776"/>
    <w:rsid w:val="00561250"/>
    <w:rsid w:val="005648A6"/>
    <w:rsid w:val="00587EF8"/>
    <w:rsid w:val="005B1EC8"/>
    <w:rsid w:val="005B6FFA"/>
    <w:rsid w:val="005C20B7"/>
    <w:rsid w:val="005C558B"/>
    <w:rsid w:val="005D0B25"/>
    <w:rsid w:val="005E0F10"/>
    <w:rsid w:val="006051F1"/>
    <w:rsid w:val="00611227"/>
    <w:rsid w:val="006334A9"/>
    <w:rsid w:val="00636200"/>
    <w:rsid w:val="00650A65"/>
    <w:rsid w:val="006526EF"/>
    <w:rsid w:val="00661D37"/>
    <w:rsid w:val="006644E7"/>
    <w:rsid w:val="00682D6A"/>
    <w:rsid w:val="006854AD"/>
    <w:rsid w:val="006B7E80"/>
    <w:rsid w:val="006C4B8E"/>
    <w:rsid w:val="006C7946"/>
    <w:rsid w:val="006D07B4"/>
    <w:rsid w:val="006F6FE9"/>
    <w:rsid w:val="00733840"/>
    <w:rsid w:val="007457ED"/>
    <w:rsid w:val="00766FE7"/>
    <w:rsid w:val="00773F2A"/>
    <w:rsid w:val="0077707F"/>
    <w:rsid w:val="00783CE1"/>
    <w:rsid w:val="00795B42"/>
    <w:rsid w:val="007A58C3"/>
    <w:rsid w:val="007D13C6"/>
    <w:rsid w:val="008005FA"/>
    <w:rsid w:val="00811A06"/>
    <w:rsid w:val="0082181A"/>
    <w:rsid w:val="00826AF4"/>
    <w:rsid w:val="00827B0B"/>
    <w:rsid w:val="00841061"/>
    <w:rsid w:val="0084677C"/>
    <w:rsid w:val="008A463E"/>
    <w:rsid w:val="008C2935"/>
    <w:rsid w:val="00921A0D"/>
    <w:rsid w:val="00931A69"/>
    <w:rsid w:val="0093403A"/>
    <w:rsid w:val="00941A0C"/>
    <w:rsid w:val="0096193E"/>
    <w:rsid w:val="00984C69"/>
    <w:rsid w:val="009A3768"/>
    <w:rsid w:val="009D4583"/>
    <w:rsid w:val="009D4F60"/>
    <w:rsid w:val="009F30EC"/>
    <w:rsid w:val="009F6392"/>
    <w:rsid w:val="00A23B67"/>
    <w:rsid w:val="00A253B8"/>
    <w:rsid w:val="00A3351E"/>
    <w:rsid w:val="00A465FD"/>
    <w:rsid w:val="00A61D3B"/>
    <w:rsid w:val="00A666A9"/>
    <w:rsid w:val="00A90151"/>
    <w:rsid w:val="00A918E7"/>
    <w:rsid w:val="00A9275B"/>
    <w:rsid w:val="00A93EAA"/>
    <w:rsid w:val="00AA74D0"/>
    <w:rsid w:val="00B17362"/>
    <w:rsid w:val="00B467DB"/>
    <w:rsid w:val="00B51866"/>
    <w:rsid w:val="00B745B2"/>
    <w:rsid w:val="00BC0FA5"/>
    <w:rsid w:val="00BF3244"/>
    <w:rsid w:val="00BF7ABB"/>
    <w:rsid w:val="00C0181D"/>
    <w:rsid w:val="00C20303"/>
    <w:rsid w:val="00C369C3"/>
    <w:rsid w:val="00C55895"/>
    <w:rsid w:val="00C56FA6"/>
    <w:rsid w:val="00C71BC8"/>
    <w:rsid w:val="00C8142D"/>
    <w:rsid w:val="00CC1CF9"/>
    <w:rsid w:val="00CC2C6A"/>
    <w:rsid w:val="00CD15EF"/>
    <w:rsid w:val="00CE6901"/>
    <w:rsid w:val="00CF357C"/>
    <w:rsid w:val="00D17762"/>
    <w:rsid w:val="00D216DC"/>
    <w:rsid w:val="00D4450A"/>
    <w:rsid w:val="00D57633"/>
    <w:rsid w:val="00D60EF1"/>
    <w:rsid w:val="00D62945"/>
    <w:rsid w:val="00D77246"/>
    <w:rsid w:val="00D970B6"/>
    <w:rsid w:val="00DA7073"/>
    <w:rsid w:val="00DC0F82"/>
    <w:rsid w:val="00E00B4C"/>
    <w:rsid w:val="00E0126E"/>
    <w:rsid w:val="00E1546A"/>
    <w:rsid w:val="00E344A0"/>
    <w:rsid w:val="00E85BD4"/>
    <w:rsid w:val="00E9453A"/>
    <w:rsid w:val="00EB2508"/>
    <w:rsid w:val="00EC4F38"/>
    <w:rsid w:val="00ED2B9B"/>
    <w:rsid w:val="00EE4C47"/>
    <w:rsid w:val="00EF49EE"/>
    <w:rsid w:val="00EF4F4E"/>
    <w:rsid w:val="00EF5FBD"/>
    <w:rsid w:val="00F00875"/>
    <w:rsid w:val="00F07AFC"/>
    <w:rsid w:val="00F117B7"/>
    <w:rsid w:val="00F20201"/>
    <w:rsid w:val="00F20EA4"/>
    <w:rsid w:val="00F27951"/>
    <w:rsid w:val="00F31BC5"/>
    <w:rsid w:val="00F4059E"/>
    <w:rsid w:val="00F6104E"/>
    <w:rsid w:val="00FB4ACA"/>
    <w:rsid w:val="00FF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935"/>
    <w:pPr>
      <w:ind w:left="720"/>
      <w:contextualSpacing/>
    </w:pPr>
  </w:style>
  <w:style w:type="table" w:styleId="a4">
    <w:name w:val="Table Grid"/>
    <w:basedOn w:val="a1"/>
    <w:uiPriority w:val="59"/>
    <w:rsid w:val="00B1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51866"/>
    <w:rPr>
      <w:color w:val="808080"/>
    </w:rPr>
  </w:style>
  <w:style w:type="character" w:styleId="a6">
    <w:name w:val="Hyperlink"/>
    <w:basedOn w:val="a0"/>
    <w:uiPriority w:val="99"/>
    <w:unhideWhenUsed/>
    <w:rsid w:val="003A6B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BD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3561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5618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7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64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26A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C2935"/>
    <w:pPr>
      <w:ind w:left="720"/>
      <w:contextualSpacing/>
    </w:pPr>
  </w:style>
  <w:style w:type="table" w:styleId="a4">
    <w:name w:val="Table Grid"/>
    <w:basedOn w:val="a1"/>
    <w:uiPriority w:val="59"/>
    <w:rsid w:val="00B17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B51866"/>
    <w:rPr>
      <w:color w:val="808080"/>
    </w:rPr>
  </w:style>
  <w:style w:type="character" w:styleId="a6">
    <w:name w:val="Hyperlink"/>
    <w:basedOn w:val="a0"/>
    <w:uiPriority w:val="99"/>
    <w:unhideWhenUsed/>
    <w:rsid w:val="003A6B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A6BDB"/>
    <w:rPr>
      <w:color w:val="605E5C"/>
      <w:shd w:val="clear" w:color="auto" w:fill="E1DFDD"/>
    </w:rPr>
  </w:style>
  <w:style w:type="paragraph" w:styleId="a7">
    <w:name w:val="footer"/>
    <w:basedOn w:val="a"/>
    <w:link w:val="a8"/>
    <w:uiPriority w:val="99"/>
    <w:unhideWhenUsed/>
    <w:rsid w:val="003561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56181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8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5784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364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364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1CF25-75B7-45BF-90FE-732C783E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Мелик-Пашаева</dc:creator>
  <cp:lastModifiedBy>Пользователь Windows</cp:lastModifiedBy>
  <cp:revision>2</cp:revision>
  <dcterms:created xsi:type="dcterms:W3CDTF">2020-02-06T06:23:00Z</dcterms:created>
  <dcterms:modified xsi:type="dcterms:W3CDTF">2020-02-06T06:23:00Z</dcterms:modified>
</cp:coreProperties>
</file>